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BD846" w14:textId="77777777" w:rsidR="003A48A9" w:rsidRPr="00557E66" w:rsidRDefault="003A48A9" w:rsidP="00557E66">
      <w:pPr>
        <w:widowControl/>
        <w:jc w:val="center"/>
        <w:rPr>
          <w:rFonts w:ascii="宋体" w:eastAsia="宋体" w:hAnsi="宋体" w:cs="宋体"/>
          <w:kern w:val="0"/>
          <w:sz w:val="32"/>
          <w:szCs w:val="32"/>
          <w:lang w:val="en"/>
        </w:rPr>
      </w:pPr>
      <w:bookmarkStart w:id="0" w:name="_GoBack"/>
      <w:r w:rsidRPr="00557E66">
        <w:rPr>
          <w:rFonts w:ascii="宋体" w:eastAsia="宋体" w:hAnsi="宋体" w:cs="宋体"/>
          <w:kern w:val="0"/>
          <w:sz w:val="32"/>
          <w:szCs w:val="32"/>
          <w:lang w:val="en"/>
        </w:rPr>
        <w:t>中华人民共和国行政复议法实施条例</w:t>
      </w:r>
    </w:p>
    <w:bookmarkEnd w:id="0"/>
    <w:p w14:paraId="0924D4D1"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发布：2007-05-29实施：2007-08-01</w:t>
      </w:r>
      <w:r w:rsidRPr="003A48A9">
        <w:rPr>
          <w:rFonts w:ascii="宋体" w:eastAsia="宋体" w:hAnsi="宋体" w:cs="宋体"/>
          <w:color w:val="65B12C"/>
          <w:kern w:val="0"/>
          <w:sz w:val="24"/>
          <w:szCs w:val="24"/>
          <w:bdr w:val="single" w:sz="6" w:space="0" w:color="D7EFC6" w:frame="1"/>
          <w:shd w:val="clear" w:color="auto" w:fill="FFFFFF"/>
          <w:lang w:val="en"/>
        </w:rPr>
        <w:t>现行有效</w:t>
      </w:r>
    </w:p>
    <w:p w14:paraId="6C317C9A"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正文</w:t>
      </w:r>
    </w:p>
    <w:p w14:paraId="418619C7"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第一章　总则</w:t>
      </w:r>
    </w:p>
    <w:p w14:paraId="5097CE9E"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 xml:space="preserve">第一条 </w:t>
      </w:r>
    </w:p>
    <w:p w14:paraId="6ADE6FBE"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为了进一步发挥行政复议制度在解决行政争议、建设法治政府、构建社会主义和谐社会中的作用，根据《中华人民共和国行政复议法》（以下简称行政复议法），制定本条例。</w:t>
      </w:r>
    </w:p>
    <w:p w14:paraId="7271BEE3"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 xml:space="preserve">第二条 </w:t>
      </w:r>
    </w:p>
    <w:p w14:paraId="10B4F5D7"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各级行政复议机关应当认真履行行政复议职责，领导并支持本机关负责法制工作的机构（以下简称行政复议机构）依法办理行政复议事项，并依照有关规定配备、充实、调剂专职行政复议人员，保证行政复议机构的办案能力与工作任务相适应。</w:t>
      </w:r>
    </w:p>
    <w:p w14:paraId="0947F7D3"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 xml:space="preserve">第三条 </w:t>
      </w:r>
    </w:p>
    <w:p w14:paraId="28FB0E67"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行政复议机构除应当依照行政复议法第三条的规定履行职责外，还应当履行下列职责： （一）依照行政复议法第十八条的规定转送有关行政复议申请； （二）办理行政复议法第二十九条规定的行政赔偿等事项； （三）按照职责权限，督促行政复议申请的受理和行政复议决定的履行； （四）办理行政复议、行政应诉案件统计和重大行政复议决定备案事项； （五）办理或者组织办理未经行政复议直接提起行政诉讼的行政应诉事项； （六）研究行政复议工作中发现的问题，及时向有关机关提出改进建议，重大问题及时向行政复议机关报告。</w:t>
      </w:r>
    </w:p>
    <w:p w14:paraId="42645A76"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 xml:space="preserve">第四条 </w:t>
      </w:r>
    </w:p>
    <w:p w14:paraId="1EEF40ED"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专职行政复议人员应当具备与履行行政复议职责相适应的品行、专业知识和业务能力，并取得相应资格。具体办法由国务院法制机构会同国务院有关部门规定。</w:t>
      </w:r>
    </w:p>
    <w:p w14:paraId="5B9A98B1"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第二章　行政复议申请</w:t>
      </w:r>
    </w:p>
    <w:p w14:paraId="54E09AE9"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 xml:space="preserve">第五条 </w:t>
      </w:r>
    </w:p>
    <w:p w14:paraId="47A3C9F7"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依照行政复议法和本条例的规定申请行政复议的公民、法人或者其他组织为申请人。</w:t>
      </w:r>
    </w:p>
    <w:p w14:paraId="7187E317"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 xml:space="preserve">第六条 </w:t>
      </w:r>
    </w:p>
    <w:p w14:paraId="051FEBCF"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合伙企业申请行政复议的，应当以核准登记的企业为申请人，由执行合伙事务的合伙人代表该企业参加行政复议；其他合伙组织申请行政复议的，由合伙人共同申请行政复议。 前款规定以外的不具备法人资格的其他组织申请行政复议的，由该组织的主要负责人代表该组织参加行政复议；没有主要负责人的，由共同推选的其他成员代表该组织参加行政复议。</w:t>
      </w:r>
    </w:p>
    <w:p w14:paraId="34A620D1"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 xml:space="preserve">第七条 </w:t>
      </w:r>
    </w:p>
    <w:p w14:paraId="6445C9BD"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股份制企业的股东大会、股东代表大会、董事会认为行政机关</w:t>
      </w:r>
      <w:proofErr w:type="gramStart"/>
      <w:r w:rsidRPr="003A48A9">
        <w:rPr>
          <w:rFonts w:ascii="宋体" w:eastAsia="宋体" w:hAnsi="宋体" w:cs="宋体"/>
          <w:kern w:val="0"/>
          <w:sz w:val="24"/>
          <w:szCs w:val="24"/>
          <w:lang w:val="en"/>
        </w:rPr>
        <w:t>作出</w:t>
      </w:r>
      <w:proofErr w:type="gramEnd"/>
      <w:r w:rsidRPr="003A48A9">
        <w:rPr>
          <w:rFonts w:ascii="宋体" w:eastAsia="宋体" w:hAnsi="宋体" w:cs="宋体"/>
          <w:kern w:val="0"/>
          <w:sz w:val="24"/>
          <w:szCs w:val="24"/>
          <w:lang w:val="en"/>
        </w:rPr>
        <w:t>的具体行政行为侵犯企业合法权益的，可以以企业的名义申请行政复议。</w:t>
      </w:r>
    </w:p>
    <w:p w14:paraId="6459535D"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 xml:space="preserve">第八条 </w:t>
      </w:r>
    </w:p>
    <w:p w14:paraId="51E012B7"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同一行政复议案件申请人超过5人的，推选1至5名代表参加行政复议。</w:t>
      </w:r>
    </w:p>
    <w:p w14:paraId="1C3AE0F5"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 xml:space="preserve">第九条 </w:t>
      </w:r>
    </w:p>
    <w:p w14:paraId="19D4CEC1"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lastRenderedPageBreak/>
        <w:t>行政复议期间，行政复议机构认为申请人以外的公民、法人或者其他组织与被审查的具体行政行为有利害关系的，可以通知其作为第三人参加行政复议。 行政复议期间，申请人以外的公民、法人或者其他组织与被审查的具体行政行为有利害关系的，可以向行政复议机构申请作为第三人参加行政复议。 第三人不参加行政复议，不影响行政复议案件的审理。</w:t>
      </w:r>
    </w:p>
    <w:p w14:paraId="140C7AFD"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 xml:space="preserve">第十条 </w:t>
      </w:r>
    </w:p>
    <w:p w14:paraId="3DD6EA37"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申请人、第三人可以委托1至2名代理人参加行政复议。申请人、第三人委托代理人的，应当向行政复议机构提交授权委托书。授权委托书应当载明委托事项、权限和期限。公民在特殊情况下无法书面委托的，可以口头委托。口头委托的，行政复议机构应当核实并记录在卷。申请人、第三人解除或者变更委托的，应当书面报告行政复议机构。</w:t>
      </w:r>
    </w:p>
    <w:p w14:paraId="78E4238F"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 xml:space="preserve">第十一条 </w:t>
      </w:r>
    </w:p>
    <w:p w14:paraId="63350E26"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公民、法人或者其他组织对行政机关的具体行政行为不服，依照行政复议法和本条例的规定申请行政复议的，</w:t>
      </w:r>
      <w:proofErr w:type="gramStart"/>
      <w:r w:rsidRPr="003A48A9">
        <w:rPr>
          <w:rFonts w:ascii="宋体" w:eastAsia="宋体" w:hAnsi="宋体" w:cs="宋体"/>
          <w:kern w:val="0"/>
          <w:sz w:val="24"/>
          <w:szCs w:val="24"/>
          <w:lang w:val="en"/>
        </w:rPr>
        <w:t>作出</w:t>
      </w:r>
      <w:proofErr w:type="gramEnd"/>
      <w:r w:rsidRPr="003A48A9">
        <w:rPr>
          <w:rFonts w:ascii="宋体" w:eastAsia="宋体" w:hAnsi="宋体" w:cs="宋体"/>
          <w:kern w:val="0"/>
          <w:sz w:val="24"/>
          <w:szCs w:val="24"/>
          <w:lang w:val="en"/>
        </w:rPr>
        <w:t>该具体行政行为的行政机关为被申请人。</w:t>
      </w:r>
    </w:p>
    <w:p w14:paraId="056CA28C"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 xml:space="preserve">第十二条 </w:t>
      </w:r>
    </w:p>
    <w:p w14:paraId="33A48710"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行政机关与法律、法规授权的组织以共同的名义</w:t>
      </w:r>
      <w:proofErr w:type="gramStart"/>
      <w:r w:rsidRPr="003A48A9">
        <w:rPr>
          <w:rFonts w:ascii="宋体" w:eastAsia="宋体" w:hAnsi="宋体" w:cs="宋体"/>
          <w:kern w:val="0"/>
          <w:sz w:val="24"/>
          <w:szCs w:val="24"/>
          <w:lang w:val="en"/>
        </w:rPr>
        <w:t>作出</w:t>
      </w:r>
      <w:proofErr w:type="gramEnd"/>
      <w:r w:rsidRPr="003A48A9">
        <w:rPr>
          <w:rFonts w:ascii="宋体" w:eastAsia="宋体" w:hAnsi="宋体" w:cs="宋体"/>
          <w:kern w:val="0"/>
          <w:sz w:val="24"/>
          <w:szCs w:val="24"/>
          <w:lang w:val="en"/>
        </w:rPr>
        <w:t>具体行政行为的，行政机关和法律、法规授权的组织为共同被申请人。 行政机关与其他组织以共同名义</w:t>
      </w:r>
      <w:proofErr w:type="gramStart"/>
      <w:r w:rsidRPr="003A48A9">
        <w:rPr>
          <w:rFonts w:ascii="宋体" w:eastAsia="宋体" w:hAnsi="宋体" w:cs="宋体"/>
          <w:kern w:val="0"/>
          <w:sz w:val="24"/>
          <w:szCs w:val="24"/>
          <w:lang w:val="en"/>
        </w:rPr>
        <w:t>作出</w:t>
      </w:r>
      <w:proofErr w:type="gramEnd"/>
      <w:r w:rsidRPr="003A48A9">
        <w:rPr>
          <w:rFonts w:ascii="宋体" w:eastAsia="宋体" w:hAnsi="宋体" w:cs="宋体"/>
          <w:kern w:val="0"/>
          <w:sz w:val="24"/>
          <w:szCs w:val="24"/>
          <w:lang w:val="en"/>
        </w:rPr>
        <w:t>具体行政行为的，行政机关为被申请人。</w:t>
      </w:r>
    </w:p>
    <w:p w14:paraId="49DE3F1D"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 xml:space="preserve">第十三条 </w:t>
      </w:r>
    </w:p>
    <w:p w14:paraId="6E280E41"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下级行政机关依照法律、法规、规章规定，经上级行政机关批准</w:t>
      </w:r>
      <w:proofErr w:type="gramStart"/>
      <w:r w:rsidRPr="003A48A9">
        <w:rPr>
          <w:rFonts w:ascii="宋体" w:eastAsia="宋体" w:hAnsi="宋体" w:cs="宋体"/>
          <w:kern w:val="0"/>
          <w:sz w:val="24"/>
          <w:szCs w:val="24"/>
          <w:lang w:val="en"/>
        </w:rPr>
        <w:t>作出</w:t>
      </w:r>
      <w:proofErr w:type="gramEnd"/>
      <w:r w:rsidRPr="003A48A9">
        <w:rPr>
          <w:rFonts w:ascii="宋体" w:eastAsia="宋体" w:hAnsi="宋体" w:cs="宋体"/>
          <w:kern w:val="0"/>
          <w:sz w:val="24"/>
          <w:szCs w:val="24"/>
          <w:lang w:val="en"/>
        </w:rPr>
        <w:t>具体行政行为的，批准机关为被申请人。</w:t>
      </w:r>
    </w:p>
    <w:p w14:paraId="11B7C1D6"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 xml:space="preserve">第十四条 </w:t>
      </w:r>
    </w:p>
    <w:p w14:paraId="5193E9B6"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行政机关设立的派出机构、内设机构或者其他组织，未经法律、法规授权，对外以自己名义</w:t>
      </w:r>
      <w:proofErr w:type="gramStart"/>
      <w:r w:rsidRPr="003A48A9">
        <w:rPr>
          <w:rFonts w:ascii="宋体" w:eastAsia="宋体" w:hAnsi="宋体" w:cs="宋体"/>
          <w:kern w:val="0"/>
          <w:sz w:val="24"/>
          <w:szCs w:val="24"/>
          <w:lang w:val="en"/>
        </w:rPr>
        <w:t>作出</w:t>
      </w:r>
      <w:proofErr w:type="gramEnd"/>
      <w:r w:rsidRPr="003A48A9">
        <w:rPr>
          <w:rFonts w:ascii="宋体" w:eastAsia="宋体" w:hAnsi="宋体" w:cs="宋体"/>
          <w:kern w:val="0"/>
          <w:sz w:val="24"/>
          <w:szCs w:val="24"/>
          <w:lang w:val="en"/>
        </w:rPr>
        <w:t>具体行政行为的，该行政机关为被申请人。</w:t>
      </w:r>
    </w:p>
    <w:p w14:paraId="3279C316"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 xml:space="preserve">第十五条 </w:t>
      </w:r>
    </w:p>
    <w:p w14:paraId="043DDFEA"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行政复议法第九条第一款规定的行政复议申请期限的计算，依照下列规定办理： （一）当场</w:t>
      </w:r>
      <w:proofErr w:type="gramStart"/>
      <w:r w:rsidRPr="003A48A9">
        <w:rPr>
          <w:rFonts w:ascii="宋体" w:eastAsia="宋体" w:hAnsi="宋体" w:cs="宋体"/>
          <w:kern w:val="0"/>
          <w:sz w:val="24"/>
          <w:szCs w:val="24"/>
          <w:lang w:val="en"/>
        </w:rPr>
        <w:t>作出</w:t>
      </w:r>
      <w:proofErr w:type="gramEnd"/>
      <w:r w:rsidRPr="003A48A9">
        <w:rPr>
          <w:rFonts w:ascii="宋体" w:eastAsia="宋体" w:hAnsi="宋体" w:cs="宋体"/>
          <w:kern w:val="0"/>
          <w:sz w:val="24"/>
          <w:szCs w:val="24"/>
          <w:lang w:val="en"/>
        </w:rPr>
        <w:t>具体行政行为的，</w:t>
      </w:r>
      <w:proofErr w:type="gramStart"/>
      <w:r w:rsidRPr="003A48A9">
        <w:rPr>
          <w:rFonts w:ascii="宋体" w:eastAsia="宋体" w:hAnsi="宋体" w:cs="宋体"/>
          <w:kern w:val="0"/>
          <w:sz w:val="24"/>
          <w:szCs w:val="24"/>
          <w:lang w:val="en"/>
        </w:rPr>
        <w:t>自具体</w:t>
      </w:r>
      <w:proofErr w:type="gramEnd"/>
      <w:r w:rsidRPr="003A48A9">
        <w:rPr>
          <w:rFonts w:ascii="宋体" w:eastAsia="宋体" w:hAnsi="宋体" w:cs="宋体"/>
          <w:kern w:val="0"/>
          <w:sz w:val="24"/>
          <w:szCs w:val="24"/>
          <w:lang w:val="en"/>
        </w:rPr>
        <w:t>行政行为</w:t>
      </w:r>
      <w:proofErr w:type="gramStart"/>
      <w:r w:rsidRPr="003A48A9">
        <w:rPr>
          <w:rFonts w:ascii="宋体" w:eastAsia="宋体" w:hAnsi="宋体" w:cs="宋体"/>
          <w:kern w:val="0"/>
          <w:sz w:val="24"/>
          <w:szCs w:val="24"/>
          <w:lang w:val="en"/>
        </w:rPr>
        <w:t>作出</w:t>
      </w:r>
      <w:proofErr w:type="gramEnd"/>
      <w:r w:rsidRPr="003A48A9">
        <w:rPr>
          <w:rFonts w:ascii="宋体" w:eastAsia="宋体" w:hAnsi="宋体" w:cs="宋体"/>
          <w:kern w:val="0"/>
          <w:sz w:val="24"/>
          <w:szCs w:val="24"/>
          <w:lang w:val="en"/>
        </w:rPr>
        <w:t>之日起计算； （二）载明具体行政行为的法律文书直接送达的，自受送达人签收之日起计算； （三）载明具体行政行为的法律文书邮寄送达的，自受送达人在邮件签收单上签收之日起计算；没有邮件签收单的，自受送达人在送达回执上签名之日起计算； （四）具体行政行为依法通过公告形式告知受送达人的，自公告规定的期限届满之日起计算； （五）行政机关</w:t>
      </w:r>
      <w:proofErr w:type="gramStart"/>
      <w:r w:rsidRPr="003A48A9">
        <w:rPr>
          <w:rFonts w:ascii="宋体" w:eastAsia="宋体" w:hAnsi="宋体" w:cs="宋体"/>
          <w:kern w:val="0"/>
          <w:sz w:val="24"/>
          <w:szCs w:val="24"/>
          <w:lang w:val="en"/>
        </w:rPr>
        <w:t>作出</w:t>
      </w:r>
      <w:proofErr w:type="gramEnd"/>
      <w:r w:rsidRPr="003A48A9">
        <w:rPr>
          <w:rFonts w:ascii="宋体" w:eastAsia="宋体" w:hAnsi="宋体" w:cs="宋体"/>
          <w:kern w:val="0"/>
          <w:sz w:val="24"/>
          <w:szCs w:val="24"/>
          <w:lang w:val="en"/>
        </w:rPr>
        <w:t>具体行政行为时未告知公民、法人或者其他组织，事后补充告知的，自该公民、法人或者其他组织收到行政机关补充告知的通知之日起计算； （六）被申请人能够证明公民、法人或者其他组织知道具体行政行为的，自证据材料证明其知道具体行政行为之日起计算。 行政机关</w:t>
      </w:r>
      <w:proofErr w:type="gramStart"/>
      <w:r w:rsidRPr="003A48A9">
        <w:rPr>
          <w:rFonts w:ascii="宋体" w:eastAsia="宋体" w:hAnsi="宋体" w:cs="宋体"/>
          <w:kern w:val="0"/>
          <w:sz w:val="24"/>
          <w:szCs w:val="24"/>
          <w:lang w:val="en"/>
        </w:rPr>
        <w:t>作出</w:t>
      </w:r>
      <w:proofErr w:type="gramEnd"/>
      <w:r w:rsidRPr="003A48A9">
        <w:rPr>
          <w:rFonts w:ascii="宋体" w:eastAsia="宋体" w:hAnsi="宋体" w:cs="宋体"/>
          <w:kern w:val="0"/>
          <w:sz w:val="24"/>
          <w:szCs w:val="24"/>
          <w:lang w:val="en"/>
        </w:rPr>
        <w:t>具体行政行为，依法应当向有关公民、法人或者其他组织送达法律文书而未送达的，视为该公民、法人或者其他组织不知道该具体行政行为。</w:t>
      </w:r>
    </w:p>
    <w:p w14:paraId="54C3BAF8"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 xml:space="preserve">第十六条 </w:t>
      </w:r>
    </w:p>
    <w:p w14:paraId="73E8A750"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公民、法人或者其他组织依照行政复议法第六条第（八）项、第（九）项、第（十）项的规定申请行政机关履行法定职责，行政机关未履行的，行政复议申请期限依照下列规定计算： （一）有履行期限规定的，</w:t>
      </w:r>
      <w:proofErr w:type="gramStart"/>
      <w:r w:rsidRPr="003A48A9">
        <w:rPr>
          <w:rFonts w:ascii="宋体" w:eastAsia="宋体" w:hAnsi="宋体" w:cs="宋体"/>
          <w:kern w:val="0"/>
          <w:sz w:val="24"/>
          <w:szCs w:val="24"/>
          <w:lang w:val="en"/>
        </w:rPr>
        <w:t>自履行</w:t>
      </w:r>
      <w:proofErr w:type="gramEnd"/>
      <w:r w:rsidRPr="003A48A9">
        <w:rPr>
          <w:rFonts w:ascii="宋体" w:eastAsia="宋体" w:hAnsi="宋体" w:cs="宋体"/>
          <w:kern w:val="0"/>
          <w:sz w:val="24"/>
          <w:szCs w:val="24"/>
          <w:lang w:val="en"/>
        </w:rPr>
        <w:t>期限届满之日起计算； （二）没有履行期限规定的，</w:t>
      </w:r>
      <w:proofErr w:type="gramStart"/>
      <w:r w:rsidRPr="003A48A9">
        <w:rPr>
          <w:rFonts w:ascii="宋体" w:eastAsia="宋体" w:hAnsi="宋体" w:cs="宋体"/>
          <w:kern w:val="0"/>
          <w:sz w:val="24"/>
          <w:szCs w:val="24"/>
          <w:lang w:val="en"/>
        </w:rPr>
        <w:t>自行政</w:t>
      </w:r>
      <w:proofErr w:type="gramEnd"/>
      <w:r w:rsidRPr="003A48A9">
        <w:rPr>
          <w:rFonts w:ascii="宋体" w:eastAsia="宋体" w:hAnsi="宋体" w:cs="宋体"/>
          <w:kern w:val="0"/>
          <w:sz w:val="24"/>
          <w:szCs w:val="24"/>
          <w:lang w:val="en"/>
        </w:rPr>
        <w:t>机关收到申请满60日起计算。 公民、法人或者其他组织在紧急情况下请求行政机关履行保护人身权、财产权的法定职责，行政机关不履行的，行政复议申请期限不受前款规定的限制。</w:t>
      </w:r>
    </w:p>
    <w:p w14:paraId="3F67A57E"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lastRenderedPageBreak/>
        <w:t xml:space="preserve">第十七条 </w:t>
      </w:r>
    </w:p>
    <w:p w14:paraId="0644AF50"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行政机关</w:t>
      </w:r>
      <w:proofErr w:type="gramStart"/>
      <w:r w:rsidRPr="003A48A9">
        <w:rPr>
          <w:rFonts w:ascii="宋体" w:eastAsia="宋体" w:hAnsi="宋体" w:cs="宋体"/>
          <w:kern w:val="0"/>
          <w:sz w:val="24"/>
          <w:szCs w:val="24"/>
          <w:lang w:val="en"/>
        </w:rPr>
        <w:t>作出</w:t>
      </w:r>
      <w:proofErr w:type="gramEnd"/>
      <w:r w:rsidRPr="003A48A9">
        <w:rPr>
          <w:rFonts w:ascii="宋体" w:eastAsia="宋体" w:hAnsi="宋体" w:cs="宋体"/>
          <w:kern w:val="0"/>
          <w:sz w:val="24"/>
          <w:szCs w:val="24"/>
          <w:lang w:val="en"/>
        </w:rPr>
        <w:t>的具体行政行为对公民、法人或者其他组织的权利、义务可能产生不利影响的，应当告知其申请行政复议的权利、行政复议机关和行政复议申请期限。</w:t>
      </w:r>
    </w:p>
    <w:p w14:paraId="1406500E"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 xml:space="preserve">第十八条 </w:t>
      </w:r>
    </w:p>
    <w:p w14:paraId="5139E135"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申请人书面申请行政复议的，可以采取当面递交、邮寄或者传真等方式提出行政复议申请。 有条件的行政复议机构可以接受以电子邮件形式提出的行政复议申请。</w:t>
      </w:r>
    </w:p>
    <w:p w14:paraId="348189F8"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 xml:space="preserve">第十九条 </w:t>
      </w:r>
    </w:p>
    <w:p w14:paraId="6896AF28"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申请人书面申请行政复议的，应当在行政复议申请书中载明下列事项： （一）申请人的基本情况，包括：公民的姓名、性别、年龄、身份证号码、工作单位、住所、邮政编码；法人或者其他组织的名称、住所、邮政编码和法定代表人或者主要负责人的姓名、职务； （二）被申请人的名称； （三）行政复议请求、申请行政复议的主要事实和理由； （四）申请人的签名或者盖章； （五）申请行政复议的日期。</w:t>
      </w:r>
    </w:p>
    <w:p w14:paraId="77CA76FB"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 xml:space="preserve">第二十条 </w:t>
      </w:r>
    </w:p>
    <w:p w14:paraId="2D437924"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申请人口头申请行政复议的，行政复议机构应当依照本条例第十九条规定的事项，当场制作行政复议申请笔录交申请人核对或者向申请人宣读，并由申请人签字确认。</w:t>
      </w:r>
    </w:p>
    <w:p w14:paraId="108B1A98"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 xml:space="preserve">第二十一条 </w:t>
      </w:r>
    </w:p>
    <w:p w14:paraId="4387FBC1"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有下列情形之一的，申请人应当提供证明材料： （一）认为被申请人不履行法定职责的，提供曾经要求被申请人履行法定职责而被申请人未履行的证明材料； （二）申请行政复议时一并提出行政赔偿请求的，提供受具体行政行为侵害而造成损害的证明材料； （三）法律、法规规定需要申请人提供证据材料的其他情形。</w:t>
      </w:r>
    </w:p>
    <w:p w14:paraId="52D20057"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 xml:space="preserve">第二十二条 </w:t>
      </w:r>
    </w:p>
    <w:p w14:paraId="5D63F2A7"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申请人提出行政复议申请时错列被申请人的，行政复议机构应当告知申请人变更被申请人。</w:t>
      </w:r>
    </w:p>
    <w:p w14:paraId="5E60E3D5"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 xml:space="preserve">第二十三条 </w:t>
      </w:r>
    </w:p>
    <w:p w14:paraId="46114330"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申请人对两个以上国务院部门共同</w:t>
      </w:r>
      <w:proofErr w:type="gramStart"/>
      <w:r w:rsidRPr="003A48A9">
        <w:rPr>
          <w:rFonts w:ascii="宋体" w:eastAsia="宋体" w:hAnsi="宋体" w:cs="宋体"/>
          <w:kern w:val="0"/>
          <w:sz w:val="24"/>
          <w:szCs w:val="24"/>
          <w:lang w:val="en"/>
        </w:rPr>
        <w:t>作出</w:t>
      </w:r>
      <w:proofErr w:type="gramEnd"/>
      <w:r w:rsidRPr="003A48A9">
        <w:rPr>
          <w:rFonts w:ascii="宋体" w:eastAsia="宋体" w:hAnsi="宋体" w:cs="宋体"/>
          <w:kern w:val="0"/>
          <w:sz w:val="24"/>
          <w:szCs w:val="24"/>
          <w:lang w:val="en"/>
        </w:rPr>
        <w:t>的具体行政行为不服的，依照行政复议法第十四条的规定，可以向其中任何一个国务院部门提出行政复议申请，由</w:t>
      </w:r>
      <w:proofErr w:type="gramStart"/>
      <w:r w:rsidRPr="003A48A9">
        <w:rPr>
          <w:rFonts w:ascii="宋体" w:eastAsia="宋体" w:hAnsi="宋体" w:cs="宋体"/>
          <w:kern w:val="0"/>
          <w:sz w:val="24"/>
          <w:szCs w:val="24"/>
          <w:lang w:val="en"/>
        </w:rPr>
        <w:t>作出</w:t>
      </w:r>
      <w:proofErr w:type="gramEnd"/>
      <w:r w:rsidRPr="003A48A9">
        <w:rPr>
          <w:rFonts w:ascii="宋体" w:eastAsia="宋体" w:hAnsi="宋体" w:cs="宋体"/>
          <w:kern w:val="0"/>
          <w:sz w:val="24"/>
          <w:szCs w:val="24"/>
          <w:lang w:val="en"/>
        </w:rPr>
        <w:t>具体行政行为的国务院部门共同</w:t>
      </w:r>
      <w:proofErr w:type="gramStart"/>
      <w:r w:rsidRPr="003A48A9">
        <w:rPr>
          <w:rFonts w:ascii="宋体" w:eastAsia="宋体" w:hAnsi="宋体" w:cs="宋体"/>
          <w:kern w:val="0"/>
          <w:sz w:val="24"/>
          <w:szCs w:val="24"/>
          <w:lang w:val="en"/>
        </w:rPr>
        <w:t>作出</w:t>
      </w:r>
      <w:proofErr w:type="gramEnd"/>
      <w:r w:rsidRPr="003A48A9">
        <w:rPr>
          <w:rFonts w:ascii="宋体" w:eastAsia="宋体" w:hAnsi="宋体" w:cs="宋体"/>
          <w:kern w:val="0"/>
          <w:sz w:val="24"/>
          <w:szCs w:val="24"/>
          <w:lang w:val="en"/>
        </w:rPr>
        <w:t>行政复议决定。</w:t>
      </w:r>
    </w:p>
    <w:p w14:paraId="1F4B55FE"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 xml:space="preserve">第二十四条 </w:t>
      </w:r>
    </w:p>
    <w:p w14:paraId="282EA4AD"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申请人对经国务院批准实行省以下垂直领导的部门</w:t>
      </w:r>
      <w:proofErr w:type="gramStart"/>
      <w:r w:rsidRPr="003A48A9">
        <w:rPr>
          <w:rFonts w:ascii="宋体" w:eastAsia="宋体" w:hAnsi="宋体" w:cs="宋体"/>
          <w:kern w:val="0"/>
          <w:sz w:val="24"/>
          <w:szCs w:val="24"/>
          <w:lang w:val="en"/>
        </w:rPr>
        <w:t>作出</w:t>
      </w:r>
      <w:proofErr w:type="gramEnd"/>
      <w:r w:rsidRPr="003A48A9">
        <w:rPr>
          <w:rFonts w:ascii="宋体" w:eastAsia="宋体" w:hAnsi="宋体" w:cs="宋体"/>
          <w:kern w:val="0"/>
          <w:sz w:val="24"/>
          <w:szCs w:val="24"/>
          <w:lang w:val="en"/>
        </w:rPr>
        <w:t>的具体行政行为不服的，可以选择向该部门的本级人民政府或者上一级主管部门申请行政复议；省、自治区、直辖市另有规定的，依照省、自治区、直辖市的规定办理。</w:t>
      </w:r>
    </w:p>
    <w:p w14:paraId="20704B8E"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 xml:space="preserve">第二十五条 </w:t>
      </w:r>
    </w:p>
    <w:p w14:paraId="0F0F3DBD"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申请人依照行政复议法第三十条第二款的规定申请行政复议的，应当向省、自治区、直辖市人民政府提出行政复议申请。</w:t>
      </w:r>
    </w:p>
    <w:p w14:paraId="56C02325"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 xml:space="preserve">第二十六条 </w:t>
      </w:r>
    </w:p>
    <w:p w14:paraId="24113815"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依照行政复议法第七条的规定，申请人认为具体行政行为所依据的规定不合法的，可以在对具体行政行为申请行政复议的同时一并提出对该规定的审查申请；申请人在对具体行政行为提出行政复议申请时尚不知道该具体行政行为所</w:t>
      </w:r>
      <w:r w:rsidRPr="003A48A9">
        <w:rPr>
          <w:rFonts w:ascii="宋体" w:eastAsia="宋体" w:hAnsi="宋体" w:cs="宋体"/>
          <w:kern w:val="0"/>
          <w:sz w:val="24"/>
          <w:szCs w:val="24"/>
          <w:lang w:val="en"/>
        </w:rPr>
        <w:lastRenderedPageBreak/>
        <w:t>依据的规定的，可以在行政复议机关</w:t>
      </w:r>
      <w:proofErr w:type="gramStart"/>
      <w:r w:rsidRPr="003A48A9">
        <w:rPr>
          <w:rFonts w:ascii="宋体" w:eastAsia="宋体" w:hAnsi="宋体" w:cs="宋体"/>
          <w:kern w:val="0"/>
          <w:sz w:val="24"/>
          <w:szCs w:val="24"/>
          <w:lang w:val="en"/>
        </w:rPr>
        <w:t>作出</w:t>
      </w:r>
      <w:proofErr w:type="gramEnd"/>
      <w:r w:rsidRPr="003A48A9">
        <w:rPr>
          <w:rFonts w:ascii="宋体" w:eastAsia="宋体" w:hAnsi="宋体" w:cs="宋体"/>
          <w:kern w:val="0"/>
          <w:sz w:val="24"/>
          <w:szCs w:val="24"/>
          <w:lang w:val="en"/>
        </w:rPr>
        <w:t>行政复议决定前向行政复议机关提出对该规定的审查申请。</w:t>
      </w:r>
    </w:p>
    <w:p w14:paraId="43A137D9"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第三章　行政复议受理</w:t>
      </w:r>
    </w:p>
    <w:p w14:paraId="1AE85ED8"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 xml:space="preserve">第二十七条 </w:t>
      </w:r>
    </w:p>
    <w:p w14:paraId="5F8B443B"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公民、法人或者其他组织认为行政机关的具体行政行为侵犯其合法权益提出行政复议申请，除不符合行政复议法和本条例规定的申请条件的，行政复议机关必须受理。</w:t>
      </w:r>
    </w:p>
    <w:p w14:paraId="7CC57B60"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 xml:space="preserve">第二十八条 </w:t>
      </w:r>
    </w:p>
    <w:p w14:paraId="3F1AF9F3"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行政复议申请符合下列规定的，应当予以受理： （一）有明确的申请人和符合规定的被申请人； （二）申请人与具体行政行为有利害关系； （三）有具体的行政复议请求和理由； （四）在法定申请期限内提出； （五）属于行政复议法规定的行政复议范围； （六）属于收到行政复议申请的行政复议机构的职责范围； （七）其他行政复议机关尚未受理同一行政复议申请，人民法院尚未受理同一主体就同一事实提起的行政诉讼。</w:t>
      </w:r>
    </w:p>
    <w:p w14:paraId="08F3C4A9"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 xml:space="preserve">第二十九条 </w:t>
      </w:r>
    </w:p>
    <w:p w14:paraId="0ACC31A8"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行政复议申请材料不齐全或者表述不清楚的，行政复议机构可以自收到该行政复议申请之日起5日内书面通知申请人补正。补正通知应当载明需要补正的事项和合理的补正期限。无正当理由逾期</w:t>
      </w:r>
      <w:proofErr w:type="gramStart"/>
      <w:r w:rsidRPr="003A48A9">
        <w:rPr>
          <w:rFonts w:ascii="宋体" w:eastAsia="宋体" w:hAnsi="宋体" w:cs="宋体"/>
          <w:kern w:val="0"/>
          <w:sz w:val="24"/>
          <w:szCs w:val="24"/>
          <w:lang w:val="en"/>
        </w:rPr>
        <w:t>不</w:t>
      </w:r>
      <w:proofErr w:type="gramEnd"/>
      <w:r w:rsidRPr="003A48A9">
        <w:rPr>
          <w:rFonts w:ascii="宋体" w:eastAsia="宋体" w:hAnsi="宋体" w:cs="宋体"/>
          <w:kern w:val="0"/>
          <w:sz w:val="24"/>
          <w:szCs w:val="24"/>
          <w:lang w:val="en"/>
        </w:rPr>
        <w:t>补正的，视为申请人放弃行政复议申请。补正申请材料所用时间不计</w:t>
      </w:r>
      <w:proofErr w:type="gramStart"/>
      <w:r w:rsidRPr="003A48A9">
        <w:rPr>
          <w:rFonts w:ascii="宋体" w:eastAsia="宋体" w:hAnsi="宋体" w:cs="宋体"/>
          <w:kern w:val="0"/>
          <w:sz w:val="24"/>
          <w:szCs w:val="24"/>
          <w:lang w:val="en"/>
        </w:rPr>
        <w:t>入行政</w:t>
      </w:r>
      <w:proofErr w:type="gramEnd"/>
      <w:r w:rsidRPr="003A48A9">
        <w:rPr>
          <w:rFonts w:ascii="宋体" w:eastAsia="宋体" w:hAnsi="宋体" w:cs="宋体"/>
          <w:kern w:val="0"/>
          <w:sz w:val="24"/>
          <w:szCs w:val="24"/>
          <w:lang w:val="en"/>
        </w:rPr>
        <w:t>复议审理期限。</w:t>
      </w:r>
    </w:p>
    <w:p w14:paraId="5699BE97"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 xml:space="preserve">第三十条 </w:t>
      </w:r>
    </w:p>
    <w:p w14:paraId="63318869"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申请人就同一事项向两个或者两个以上有权受理的行政机关申请行政复议的，由最先收到行政复议申请的行政机关受理；同时收到行政复议申请的，由收到行政复议申请的行政机关在10日内协商确定；协商不成的，由其共同上一级行政机关在10日内指定受理机关。协商确定或者指定受理机关所用时间不计</w:t>
      </w:r>
      <w:proofErr w:type="gramStart"/>
      <w:r w:rsidRPr="003A48A9">
        <w:rPr>
          <w:rFonts w:ascii="宋体" w:eastAsia="宋体" w:hAnsi="宋体" w:cs="宋体"/>
          <w:kern w:val="0"/>
          <w:sz w:val="24"/>
          <w:szCs w:val="24"/>
          <w:lang w:val="en"/>
        </w:rPr>
        <w:t>入行政</w:t>
      </w:r>
      <w:proofErr w:type="gramEnd"/>
      <w:r w:rsidRPr="003A48A9">
        <w:rPr>
          <w:rFonts w:ascii="宋体" w:eastAsia="宋体" w:hAnsi="宋体" w:cs="宋体"/>
          <w:kern w:val="0"/>
          <w:sz w:val="24"/>
          <w:szCs w:val="24"/>
          <w:lang w:val="en"/>
        </w:rPr>
        <w:t>复议审理期限。</w:t>
      </w:r>
    </w:p>
    <w:p w14:paraId="7E4B1103"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 xml:space="preserve">第三十一条 </w:t>
      </w:r>
    </w:p>
    <w:p w14:paraId="20D89D5F"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依照行政复议法第二十条的规定，上级行政机关认为行政复议机关不予受理行政复议申请的理由不成立的，可以先行督促其受理；经督促仍不受理的，应当责令其限期受理，必要时也可以直接受理；认为行政复议申请不符合法定受理条件的，应当告知申请人。</w:t>
      </w:r>
    </w:p>
    <w:p w14:paraId="311A13F6"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第四章　行政复议决定</w:t>
      </w:r>
    </w:p>
    <w:p w14:paraId="507CA506"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 xml:space="preserve">第三十二条 </w:t>
      </w:r>
    </w:p>
    <w:p w14:paraId="58D3BD28"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行政复议机构审理行政复议案件，应当由2名以上行政复议人员参加。</w:t>
      </w:r>
    </w:p>
    <w:p w14:paraId="4E0C8989"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 xml:space="preserve">第三十三条 </w:t>
      </w:r>
    </w:p>
    <w:p w14:paraId="52053D16"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行政复议机构认为必要时，可以实地调查核实证据；对重大、复杂的案件，申请人提出要求或者行政复议机构认为必要时，可以采取听证的方式审理。</w:t>
      </w:r>
    </w:p>
    <w:p w14:paraId="2E05598C"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 xml:space="preserve">第三十四条 </w:t>
      </w:r>
    </w:p>
    <w:p w14:paraId="1E49208F"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行政复议人员向有关组织和人员调查取证时，可以查阅、复制、调取有关文件和资料，向有关人员进行询问。 调查取证时，行政复议人员不得少于2人，并应当向当事人或者有关人员出示证件。被调查单位和人员应当配合行政复议人员的工作，不得拒绝或者阻挠。 需要现场勘验的，现场勘验所用时间不计</w:t>
      </w:r>
      <w:proofErr w:type="gramStart"/>
      <w:r w:rsidRPr="003A48A9">
        <w:rPr>
          <w:rFonts w:ascii="宋体" w:eastAsia="宋体" w:hAnsi="宋体" w:cs="宋体"/>
          <w:kern w:val="0"/>
          <w:sz w:val="24"/>
          <w:szCs w:val="24"/>
          <w:lang w:val="en"/>
        </w:rPr>
        <w:t>入行政</w:t>
      </w:r>
      <w:proofErr w:type="gramEnd"/>
      <w:r w:rsidRPr="003A48A9">
        <w:rPr>
          <w:rFonts w:ascii="宋体" w:eastAsia="宋体" w:hAnsi="宋体" w:cs="宋体"/>
          <w:kern w:val="0"/>
          <w:sz w:val="24"/>
          <w:szCs w:val="24"/>
          <w:lang w:val="en"/>
        </w:rPr>
        <w:t>复议审理期限。</w:t>
      </w:r>
    </w:p>
    <w:p w14:paraId="7672D979"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 xml:space="preserve">第三十五条 </w:t>
      </w:r>
    </w:p>
    <w:p w14:paraId="2F0DFAC2"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行政复议机关应当为申请人、第三人查阅有关材料提供必要条件。</w:t>
      </w:r>
    </w:p>
    <w:p w14:paraId="4659AB6F"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lastRenderedPageBreak/>
        <w:t xml:space="preserve">第三十六条 </w:t>
      </w:r>
    </w:p>
    <w:p w14:paraId="79129BAF"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依照行政复议法第十四条的规定申请原级行政复议的案件，由原承办具体行政行为有关事项的部门或者机构提出书面答复，并提交</w:t>
      </w:r>
      <w:proofErr w:type="gramStart"/>
      <w:r w:rsidRPr="003A48A9">
        <w:rPr>
          <w:rFonts w:ascii="宋体" w:eastAsia="宋体" w:hAnsi="宋体" w:cs="宋体"/>
          <w:kern w:val="0"/>
          <w:sz w:val="24"/>
          <w:szCs w:val="24"/>
          <w:lang w:val="en"/>
        </w:rPr>
        <w:t>作出</w:t>
      </w:r>
      <w:proofErr w:type="gramEnd"/>
      <w:r w:rsidRPr="003A48A9">
        <w:rPr>
          <w:rFonts w:ascii="宋体" w:eastAsia="宋体" w:hAnsi="宋体" w:cs="宋体"/>
          <w:kern w:val="0"/>
          <w:sz w:val="24"/>
          <w:szCs w:val="24"/>
          <w:lang w:val="en"/>
        </w:rPr>
        <w:t>具体行政行为的证据、依据和其他有关材料。</w:t>
      </w:r>
    </w:p>
    <w:p w14:paraId="59EB8B06"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 xml:space="preserve">第三十七条 </w:t>
      </w:r>
    </w:p>
    <w:p w14:paraId="3C414829"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行政复议期间涉及专门事项需要鉴定的，当事人可以自行委托鉴定机构进行鉴定，也可以申请行政复议机构委托鉴定机构进行鉴定。鉴定费用由当事人承担。鉴定所用时间不计</w:t>
      </w:r>
      <w:proofErr w:type="gramStart"/>
      <w:r w:rsidRPr="003A48A9">
        <w:rPr>
          <w:rFonts w:ascii="宋体" w:eastAsia="宋体" w:hAnsi="宋体" w:cs="宋体"/>
          <w:kern w:val="0"/>
          <w:sz w:val="24"/>
          <w:szCs w:val="24"/>
          <w:lang w:val="en"/>
        </w:rPr>
        <w:t>入行政</w:t>
      </w:r>
      <w:proofErr w:type="gramEnd"/>
      <w:r w:rsidRPr="003A48A9">
        <w:rPr>
          <w:rFonts w:ascii="宋体" w:eastAsia="宋体" w:hAnsi="宋体" w:cs="宋体"/>
          <w:kern w:val="0"/>
          <w:sz w:val="24"/>
          <w:szCs w:val="24"/>
          <w:lang w:val="en"/>
        </w:rPr>
        <w:t>复议审理期限。</w:t>
      </w:r>
    </w:p>
    <w:p w14:paraId="2F7A24B6"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 xml:space="preserve">第三十八条 </w:t>
      </w:r>
    </w:p>
    <w:p w14:paraId="7BDF2F75"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申请人在行政复议决定</w:t>
      </w:r>
      <w:proofErr w:type="gramStart"/>
      <w:r w:rsidRPr="003A48A9">
        <w:rPr>
          <w:rFonts w:ascii="宋体" w:eastAsia="宋体" w:hAnsi="宋体" w:cs="宋体"/>
          <w:kern w:val="0"/>
          <w:sz w:val="24"/>
          <w:szCs w:val="24"/>
          <w:lang w:val="en"/>
        </w:rPr>
        <w:t>作出</w:t>
      </w:r>
      <w:proofErr w:type="gramEnd"/>
      <w:r w:rsidRPr="003A48A9">
        <w:rPr>
          <w:rFonts w:ascii="宋体" w:eastAsia="宋体" w:hAnsi="宋体" w:cs="宋体"/>
          <w:kern w:val="0"/>
          <w:sz w:val="24"/>
          <w:szCs w:val="24"/>
          <w:lang w:val="en"/>
        </w:rPr>
        <w:t>前自愿撤回行政复议申请的，经行政复议机构同意，可以撤回。 申请人撤回行政复议申请的，不得再以同一事实和理由提出行政复议申请。但是，申请人能够证明撤回行政复议申请违背其真实意思表示的除外。</w:t>
      </w:r>
    </w:p>
    <w:p w14:paraId="3C2C9770"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 xml:space="preserve">第三十九条 </w:t>
      </w:r>
    </w:p>
    <w:p w14:paraId="15BA67F3"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行政复议期间被申请人改变原具体行政行为的，不影响行政复议案件的审理。但是，申请人依法撤回行政复议申请的除外。</w:t>
      </w:r>
    </w:p>
    <w:p w14:paraId="2B329AF6"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 xml:space="preserve">第四十条 </w:t>
      </w:r>
    </w:p>
    <w:p w14:paraId="4F6FA65C"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公民、法人或者其他组织对行政机关行使法律、法规规定的自由裁量权</w:t>
      </w:r>
      <w:proofErr w:type="gramStart"/>
      <w:r w:rsidRPr="003A48A9">
        <w:rPr>
          <w:rFonts w:ascii="宋体" w:eastAsia="宋体" w:hAnsi="宋体" w:cs="宋体"/>
          <w:kern w:val="0"/>
          <w:sz w:val="24"/>
          <w:szCs w:val="24"/>
          <w:lang w:val="en"/>
        </w:rPr>
        <w:t>作出</w:t>
      </w:r>
      <w:proofErr w:type="gramEnd"/>
      <w:r w:rsidRPr="003A48A9">
        <w:rPr>
          <w:rFonts w:ascii="宋体" w:eastAsia="宋体" w:hAnsi="宋体" w:cs="宋体"/>
          <w:kern w:val="0"/>
          <w:sz w:val="24"/>
          <w:szCs w:val="24"/>
          <w:lang w:val="en"/>
        </w:rPr>
        <w:t>的具体行政行为不服申请行政复议，申请人与被申请人在行政复议决定</w:t>
      </w:r>
      <w:proofErr w:type="gramStart"/>
      <w:r w:rsidRPr="003A48A9">
        <w:rPr>
          <w:rFonts w:ascii="宋体" w:eastAsia="宋体" w:hAnsi="宋体" w:cs="宋体"/>
          <w:kern w:val="0"/>
          <w:sz w:val="24"/>
          <w:szCs w:val="24"/>
          <w:lang w:val="en"/>
        </w:rPr>
        <w:t>作出</w:t>
      </w:r>
      <w:proofErr w:type="gramEnd"/>
      <w:r w:rsidRPr="003A48A9">
        <w:rPr>
          <w:rFonts w:ascii="宋体" w:eastAsia="宋体" w:hAnsi="宋体" w:cs="宋体"/>
          <w:kern w:val="0"/>
          <w:sz w:val="24"/>
          <w:szCs w:val="24"/>
          <w:lang w:val="en"/>
        </w:rPr>
        <w:t>前自愿达成和解的，应当向行政复议机构提交书面和解协议；和解内容不损害社会公共利益和他人合法权益的，行政复议机构应当准许。</w:t>
      </w:r>
    </w:p>
    <w:p w14:paraId="094DECD8"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 xml:space="preserve">第四十一条 </w:t>
      </w:r>
    </w:p>
    <w:p w14:paraId="0D83D0A5"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行政复议期间有下列情形之一，影响行政复议案件审理的，行政复议中止： （一）作为申请人的自然人死亡，其近亲属尚未确定是否参加行政复议的； （二）作为申请人的自然人丧失参加行政复议的能力，尚未确定法定代理人参加行政复议的； （三）作为申请人的法人或者其他组织终止，尚未确定权利义务承受人的； （四）作为申请人的自然人下落不明或者被宣告失踪的； （五）申请人、被申请人因不可抗力，不能参加行政复议的； （六）案件涉及法律适用问题，需要有权机关</w:t>
      </w:r>
      <w:proofErr w:type="gramStart"/>
      <w:r w:rsidRPr="003A48A9">
        <w:rPr>
          <w:rFonts w:ascii="宋体" w:eastAsia="宋体" w:hAnsi="宋体" w:cs="宋体"/>
          <w:kern w:val="0"/>
          <w:sz w:val="24"/>
          <w:szCs w:val="24"/>
          <w:lang w:val="en"/>
        </w:rPr>
        <w:t>作出</w:t>
      </w:r>
      <w:proofErr w:type="gramEnd"/>
      <w:r w:rsidRPr="003A48A9">
        <w:rPr>
          <w:rFonts w:ascii="宋体" w:eastAsia="宋体" w:hAnsi="宋体" w:cs="宋体"/>
          <w:kern w:val="0"/>
          <w:sz w:val="24"/>
          <w:szCs w:val="24"/>
          <w:lang w:val="en"/>
        </w:rPr>
        <w:t>解释或者确认的； （七）案件审理需要以其他案件的审理结果为依据，而其他案件尚未审结的； （八）其他需要中止行政复议的情形。 行政复议中止的原因消除后，应当及时恢复行政复议案件的审理。 行政复议机构中止、恢复行政复议案件的审理，应当告知有关当事人。</w:t>
      </w:r>
    </w:p>
    <w:p w14:paraId="14E809EF"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 xml:space="preserve">第四十二条 </w:t>
      </w:r>
    </w:p>
    <w:p w14:paraId="24D1CDF3"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行政复议期间有下列情形之一的，行政复议终止： （一）申请人要求撤回行政复议申请，行政复议机构准予撤回的； （二）作为申请人的自然人死亡，没有近亲属或者其近亲属放弃行政复议权利的； （三）作为申请人的法人或者其他组织终止，其权利义务的承受人放弃行政复议权利的； （四）申请人与被申请人依照本条例第四十条的规定，经行政复议机构准许达成和解的； （五）申请人对行政拘留或者限制人身自由的行政强制措施不服申请行政复议后，因申请人同一违法行为涉嫌犯罪，该行政拘留或者限制人身自由的行政强制措施变更为刑事拘留的。 依照本条例第四十一条第一款第（一）项、第（二）项、第（三）项规定中止行政复议，满60日行政复议中止的原因仍未消除的，行政复议终止。</w:t>
      </w:r>
    </w:p>
    <w:p w14:paraId="1FD698A1"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 xml:space="preserve">第四十三条 </w:t>
      </w:r>
    </w:p>
    <w:p w14:paraId="06AA188E"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lastRenderedPageBreak/>
        <w:t>依照行政复议法第二十八条第一款第（一）项规定，具体行政行为认定事实清楚，证据确凿，适用依据正确，程序合法，内容适当的，行政复议机关应当决定维持。</w:t>
      </w:r>
    </w:p>
    <w:p w14:paraId="467CBEAD"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 xml:space="preserve">第四十四条 </w:t>
      </w:r>
    </w:p>
    <w:p w14:paraId="3AABCA71"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依照行政复议法第二十八条第一款第（二）项规定，被申请人不履行法定职责的，行政复议机关应当决定其在一定期限内履行法定职责。</w:t>
      </w:r>
    </w:p>
    <w:p w14:paraId="6B82117D"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 xml:space="preserve">第四十五条 </w:t>
      </w:r>
    </w:p>
    <w:p w14:paraId="77E5CA57"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具体行政行为有行政复议法第二十八条第一款第（三）项规定情形之一的，行政复议机关应当决定撤销、变更该具体行政行为或者确认该具体行政行为违法；决定撤销该具体行政行为或者确认该具体行政行为违法的，可以责令被申请人在一定期限内重新</w:t>
      </w:r>
      <w:proofErr w:type="gramStart"/>
      <w:r w:rsidRPr="003A48A9">
        <w:rPr>
          <w:rFonts w:ascii="宋体" w:eastAsia="宋体" w:hAnsi="宋体" w:cs="宋体"/>
          <w:kern w:val="0"/>
          <w:sz w:val="24"/>
          <w:szCs w:val="24"/>
          <w:lang w:val="en"/>
        </w:rPr>
        <w:t>作出</w:t>
      </w:r>
      <w:proofErr w:type="gramEnd"/>
      <w:r w:rsidRPr="003A48A9">
        <w:rPr>
          <w:rFonts w:ascii="宋体" w:eastAsia="宋体" w:hAnsi="宋体" w:cs="宋体"/>
          <w:kern w:val="0"/>
          <w:sz w:val="24"/>
          <w:szCs w:val="24"/>
          <w:lang w:val="en"/>
        </w:rPr>
        <w:t>具体行政行为。</w:t>
      </w:r>
    </w:p>
    <w:p w14:paraId="45905508"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 xml:space="preserve">第四十六条 </w:t>
      </w:r>
    </w:p>
    <w:p w14:paraId="4D1ADD43"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被申请人未依照行政复议法第二十三条的规定提出书面答复、提交当初</w:t>
      </w:r>
      <w:proofErr w:type="gramStart"/>
      <w:r w:rsidRPr="003A48A9">
        <w:rPr>
          <w:rFonts w:ascii="宋体" w:eastAsia="宋体" w:hAnsi="宋体" w:cs="宋体"/>
          <w:kern w:val="0"/>
          <w:sz w:val="24"/>
          <w:szCs w:val="24"/>
          <w:lang w:val="en"/>
        </w:rPr>
        <w:t>作出</w:t>
      </w:r>
      <w:proofErr w:type="gramEnd"/>
      <w:r w:rsidRPr="003A48A9">
        <w:rPr>
          <w:rFonts w:ascii="宋体" w:eastAsia="宋体" w:hAnsi="宋体" w:cs="宋体"/>
          <w:kern w:val="0"/>
          <w:sz w:val="24"/>
          <w:szCs w:val="24"/>
          <w:lang w:val="en"/>
        </w:rPr>
        <w:t>具体行政行为的证据、依据和其他有关材料的，视为该具体行政行为没有证据、依据，行政复议机关应当决定撤销该具体行政行为。</w:t>
      </w:r>
    </w:p>
    <w:p w14:paraId="1AA72683"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 xml:space="preserve">第四十七条 </w:t>
      </w:r>
    </w:p>
    <w:p w14:paraId="197D3AE5"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具体行政行为有下列情形之一，行政复议机关可以决定变更： （一）认定事实清楚，证据确凿，程序合法，但是明显不当或者适用依据错误的； （二）认定事实不清，证据不足，但是经行政复议机关审理查明事实清楚，证据确凿的。</w:t>
      </w:r>
    </w:p>
    <w:p w14:paraId="74492BB8"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 xml:space="preserve">第四十八条 </w:t>
      </w:r>
    </w:p>
    <w:p w14:paraId="361F2B74"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有下列情形之一的，行政复议机关应当决定驳回行政复议申请： （一）申请人认为行政机关不履行法定职责申请行政复议，行政复议机关受理后发现该行政机关没有相应法定职责或者在受理前已经履行法定职责的； （二）受理行政复议申请后，发现该行政复议申请不符合行政复议法和本条例规定的受理条件的。 上级行政机关认为行政复议机关驳回行政复议申请的理由不成立的，应当责令其恢复审理。</w:t>
      </w:r>
    </w:p>
    <w:p w14:paraId="64D2D37C"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 xml:space="preserve">第四十九条 </w:t>
      </w:r>
    </w:p>
    <w:p w14:paraId="07082DCB"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行政复议机关依照行政复议法第二十八条的规定责令被申请人重新</w:t>
      </w:r>
      <w:proofErr w:type="gramStart"/>
      <w:r w:rsidRPr="003A48A9">
        <w:rPr>
          <w:rFonts w:ascii="宋体" w:eastAsia="宋体" w:hAnsi="宋体" w:cs="宋体"/>
          <w:kern w:val="0"/>
          <w:sz w:val="24"/>
          <w:szCs w:val="24"/>
          <w:lang w:val="en"/>
        </w:rPr>
        <w:t>作出</w:t>
      </w:r>
      <w:proofErr w:type="gramEnd"/>
      <w:r w:rsidRPr="003A48A9">
        <w:rPr>
          <w:rFonts w:ascii="宋体" w:eastAsia="宋体" w:hAnsi="宋体" w:cs="宋体"/>
          <w:kern w:val="0"/>
          <w:sz w:val="24"/>
          <w:szCs w:val="24"/>
          <w:lang w:val="en"/>
        </w:rPr>
        <w:t>具体行政行为的，被申请人应当在法律、法规、规章规定的期限内重新</w:t>
      </w:r>
      <w:proofErr w:type="gramStart"/>
      <w:r w:rsidRPr="003A48A9">
        <w:rPr>
          <w:rFonts w:ascii="宋体" w:eastAsia="宋体" w:hAnsi="宋体" w:cs="宋体"/>
          <w:kern w:val="0"/>
          <w:sz w:val="24"/>
          <w:szCs w:val="24"/>
          <w:lang w:val="en"/>
        </w:rPr>
        <w:t>作出</w:t>
      </w:r>
      <w:proofErr w:type="gramEnd"/>
      <w:r w:rsidRPr="003A48A9">
        <w:rPr>
          <w:rFonts w:ascii="宋体" w:eastAsia="宋体" w:hAnsi="宋体" w:cs="宋体"/>
          <w:kern w:val="0"/>
          <w:sz w:val="24"/>
          <w:szCs w:val="24"/>
          <w:lang w:val="en"/>
        </w:rPr>
        <w:t>具体行政行为；法律、法规、规章未规定期限的，重新</w:t>
      </w:r>
      <w:proofErr w:type="gramStart"/>
      <w:r w:rsidRPr="003A48A9">
        <w:rPr>
          <w:rFonts w:ascii="宋体" w:eastAsia="宋体" w:hAnsi="宋体" w:cs="宋体"/>
          <w:kern w:val="0"/>
          <w:sz w:val="24"/>
          <w:szCs w:val="24"/>
          <w:lang w:val="en"/>
        </w:rPr>
        <w:t>作出</w:t>
      </w:r>
      <w:proofErr w:type="gramEnd"/>
      <w:r w:rsidRPr="003A48A9">
        <w:rPr>
          <w:rFonts w:ascii="宋体" w:eastAsia="宋体" w:hAnsi="宋体" w:cs="宋体"/>
          <w:kern w:val="0"/>
          <w:sz w:val="24"/>
          <w:szCs w:val="24"/>
          <w:lang w:val="en"/>
        </w:rPr>
        <w:t>具体行政行为的期限为60日。 公民、法人或者其他组织对被申请人重新</w:t>
      </w:r>
      <w:proofErr w:type="gramStart"/>
      <w:r w:rsidRPr="003A48A9">
        <w:rPr>
          <w:rFonts w:ascii="宋体" w:eastAsia="宋体" w:hAnsi="宋体" w:cs="宋体"/>
          <w:kern w:val="0"/>
          <w:sz w:val="24"/>
          <w:szCs w:val="24"/>
          <w:lang w:val="en"/>
        </w:rPr>
        <w:t>作出</w:t>
      </w:r>
      <w:proofErr w:type="gramEnd"/>
      <w:r w:rsidRPr="003A48A9">
        <w:rPr>
          <w:rFonts w:ascii="宋体" w:eastAsia="宋体" w:hAnsi="宋体" w:cs="宋体"/>
          <w:kern w:val="0"/>
          <w:sz w:val="24"/>
          <w:szCs w:val="24"/>
          <w:lang w:val="en"/>
        </w:rPr>
        <w:t>的具体行政行为不服，可以依法申请行政复议或者提起行政诉讼。</w:t>
      </w:r>
    </w:p>
    <w:p w14:paraId="5FD16DE1"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 xml:space="preserve">第五十条 </w:t>
      </w:r>
    </w:p>
    <w:p w14:paraId="0071463B"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有下列情形之一的，行政复议机关可以按照自愿、合法的原则进行调解： （一）公民、法人或者其他组织对行政机关行使法律、法规规定的自由裁量权</w:t>
      </w:r>
      <w:proofErr w:type="gramStart"/>
      <w:r w:rsidRPr="003A48A9">
        <w:rPr>
          <w:rFonts w:ascii="宋体" w:eastAsia="宋体" w:hAnsi="宋体" w:cs="宋体"/>
          <w:kern w:val="0"/>
          <w:sz w:val="24"/>
          <w:szCs w:val="24"/>
          <w:lang w:val="en"/>
        </w:rPr>
        <w:t>作出</w:t>
      </w:r>
      <w:proofErr w:type="gramEnd"/>
      <w:r w:rsidRPr="003A48A9">
        <w:rPr>
          <w:rFonts w:ascii="宋体" w:eastAsia="宋体" w:hAnsi="宋体" w:cs="宋体"/>
          <w:kern w:val="0"/>
          <w:sz w:val="24"/>
          <w:szCs w:val="24"/>
          <w:lang w:val="en"/>
        </w:rPr>
        <w:t>的具体行政行为不服申请行政复议的； （二）当事人之间的行政赔偿或者行政补偿纠纷。 当事人经调解达成协议的，行政复议机关应当制作行政复议调解书。调解书应当载明行政复议请求、事实、理由和调解结果，并加盖行政复议机关印章。行政复议调解书经双方当事人签字，即具有法律效力。 调解未达成协议或者调解书生效前一方反悔的，行政复议机关应当及时</w:t>
      </w:r>
      <w:proofErr w:type="gramStart"/>
      <w:r w:rsidRPr="003A48A9">
        <w:rPr>
          <w:rFonts w:ascii="宋体" w:eastAsia="宋体" w:hAnsi="宋体" w:cs="宋体"/>
          <w:kern w:val="0"/>
          <w:sz w:val="24"/>
          <w:szCs w:val="24"/>
          <w:lang w:val="en"/>
        </w:rPr>
        <w:t>作出</w:t>
      </w:r>
      <w:proofErr w:type="gramEnd"/>
      <w:r w:rsidRPr="003A48A9">
        <w:rPr>
          <w:rFonts w:ascii="宋体" w:eastAsia="宋体" w:hAnsi="宋体" w:cs="宋体"/>
          <w:kern w:val="0"/>
          <w:sz w:val="24"/>
          <w:szCs w:val="24"/>
          <w:lang w:val="en"/>
        </w:rPr>
        <w:t>行政复议决定。</w:t>
      </w:r>
    </w:p>
    <w:p w14:paraId="149FF1B8"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 xml:space="preserve">第五十一条 </w:t>
      </w:r>
    </w:p>
    <w:p w14:paraId="5708E0BB"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行政复议机关在申请人的行政复议请求范围内，不得</w:t>
      </w:r>
      <w:proofErr w:type="gramStart"/>
      <w:r w:rsidRPr="003A48A9">
        <w:rPr>
          <w:rFonts w:ascii="宋体" w:eastAsia="宋体" w:hAnsi="宋体" w:cs="宋体"/>
          <w:kern w:val="0"/>
          <w:sz w:val="24"/>
          <w:szCs w:val="24"/>
          <w:lang w:val="en"/>
        </w:rPr>
        <w:t>作出</w:t>
      </w:r>
      <w:proofErr w:type="gramEnd"/>
      <w:r w:rsidRPr="003A48A9">
        <w:rPr>
          <w:rFonts w:ascii="宋体" w:eastAsia="宋体" w:hAnsi="宋体" w:cs="宋体"/>
          <w:kern w:val="0"/>
          <w:sz w:val="24"/>
          <w:szCs w:val="24"/>
          <w:lang w:val="en"/>
        </w:rPr>
        <w:t>对申请人更为不利的行政复议决定。</w:t>
      </w:r>
    </w:p>
    <w:p w14:paraId="0AA256D1"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lastRenderedPageBreak/>
        <w:t xml:space="preserve">第五十二条 </w:t>
      </w:r>
    </w:p>
    <w:p w14:paraId="10E948E0"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第三人逾期不起诉又不履行行政复议决定的，依照行政复议法第三十三条的规定处理。</w:t>
      </w:r>
    </w:p>
    <w:p w14:paraId="609D6EA6"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第五章　行政复议指导和监督</w:t>
      </w:r>
    </w:p>
    <w:p w14:paraId="12AAB5C4"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 xml:space="preserve">第五十三条 </w:t>
      </w:r>
    </w:p>
    <w:p w14:paraId="3A0BE36A"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行政复议机关应当加强对行政复议工作的领导。 行政复议机构在本级行政复议机关的领导下，按照职责权限对行政复议工作进行督促、指导。</w:t>
      </w:r>
    </w:p>
    <w:p w14:paraId="752030B9"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 xml:space="preserve">第五十四条 </w:t>
      </w:r>
    </w:p>
    <w:p w14:paraId="6EFA1387"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县级以上各级人民政府应当加强对所属工作部门和下级人民政府履行行政复议职责的监督。 行政复议机关应当加强对其行政复议机构履行行政复议职责的监督。</w:t>
      </w:r>
    </w:p>
    <w:p w14:paraId="0ACC18A8"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 xml:space="preserve">第五十五条 </w:t>
      </w:r>
    </w:p>
    <w:p w14:paraId="52DAAD30"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县级以上地方各级人民政府应当建立健全行政复议工作责任制，将行政复议工作纳入本级政府目标责任制。</w:t>
      </w:r>
    </w:p>
    <w:p w14:paraId="2A32E135"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 xml:space="preserve">第五十六条 </w:t>
      </w:r>
    </w:p>
    <w:p w14:paraId="7CF66EC4"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县级以上地方各级人民政府应当按照职责权限，通过定期组织检查、抽查等方式，对所属工作部门和下级人民政府行政复议工作进行检查，并及时向有关方面反馈检查结果。</w:t>
      </w:r>
    </w:p>
    <w:p w14:paraId="15043E1B"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 xml:space="preserve">第五十七条 </w:t>
      </w:r>
    </w:p>
    <w:p w14:paraId="5ECF50AC"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行政复议期间行政复议机关发现被申请人或者其他下级行政机关的相关行政行为违法或者需要做好善后工作的，可以制作行政复议意见书。有关机关应当自收到行政复议意见书之日起60日内将纠正相关行政违法行为或者做好善后工作的情况通报行政复议机构。 行政复议期间行政复议机构发现法律、法规、规章实施中带有普遍性的问题，可以制作行政复议建议书，向有关机关提出完善制度和改进行政执法的建议。</w:t>
      </w:r>
    </w:p>
    <w:p w14:paraId="5256BF88"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 xml:space="preserve">第五十八条 </w:t>
      </w:r>
    </w:p>
    <w:p w14:paraId="64FEB792"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县级以上各级人民政府行政复议机构应当定期向本级人民政府提交行政复议工作状况分析报告。</w:t>
      </w:r>
    </w:p>
    <w:p w14:paraId="1AD53CD9"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 xml:space="preserve">第五十九条 </w:t>
      </w:r>
    </w:p>
    <w:p w14:paraId="018C1E63"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下级行政复议机关应当及时将重大行政复议决定报上级行政复议机关备案。</w:t>
      </w:r>
    </w:p>
    <w:p w14:paraId="77766F5D"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 xml:space="preserve">第六十条 </w:t>
      </w:r>
    </w:p>
    <w:p w14:paraId="159B33DB"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各级行政复议机构应当定期组织对行政复议人员进行业务培训，提高行政复议人员的专业素质。</w:t>
      </w:r>
    </w:p>
    <w:p w14:paraId="7E211B51"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 xml:space="preserve">第六十一条 </w:t>
      </w:r>
    </w:p>
    <w:p w14:paraId="5721EC8F"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各级行政复议机关应当定期总结行政复议工作，对在行政复议工作中做出显著成绩的单位和个人，依照有关规定给予表彰和奖励。</w:t>
      </w:r>
    </w:p>
    <w:p w14:paraId="4B7D06C9"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第六章　法律责任</w:t>
      </w:r>
    </w:p>
    <w:p w14:paraId="167A28E2"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 xml:space="preserve">第六十二条 </w:t>
      </w:r>
    </w:p>
    <w:p w14:paraId="677F341A"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被申请人在规定期限内未按照行政复议决定的要求重新</w:t>
      </w:r>
      <w:proofErr w:type="gramStart"/>
      <w:r w:rsidRPr="003A48A9">
        <w:rPr>
          <w:rFonts w:ascii="宋体" w:eastAsia="宋体" w:hAnsi="宋体" w:cs="宋体"/>
          <w:kern w:val="0"/>
          <w:sz w:val="24"/>
          <w:szCs w:val="24"/>
          <w:lang w:val="en"/>
        </w:rPr>
        <w:t>作出</w:t>
      </w:r>
      <w:proofErr w:type="gramEnd"/>
      <w:r w:rsidRPr="003A48A9">
        <w:rPr>
          <w:rFonts w:ascii="宋体" w:eastAsia="宋体" w:hAnsi="宋体" w:cs="宋体"/>
          <w:kern w:val="0"/>
          <w:sz w:val="24"/>
          <w:szCs w:val="24"/>
          <w:lang w:val="en"/>
        </w:rPr>
        <w:t>具体行政行为，或者违反规定重新</w:t>
      </w:r>
      <w:proofErr w:type="gramStart"/>
      <w:r w:rsidRPr="003A48A9">
        <w:rPr>
          <w:rFonts w:ascii="宋体" w:eastAsia="宋体" w:hAnsi="宋体" w:cs="宋体"/>
          <w:kern w:val="0"/>
          <w:sz w:val="24"/>
          <w:szCs w:val="24"/>
          <w:lang w:val="en"/>
        </w:rPr>
        <w:t>作出</w:t>
      </w:r>
      <w:proofErr w:type="gramEnd"/>
      <w:r w:rsidRPr="003A48A9">
        <w:rPr>
          <w:rFonts w:ascii="宋体" w:eastAsia="宋体" w:hAnsi="宋体" w:cs="宋体"/>
          <w:kern w:val="0"/>
          <w:sz w:val="24"/>
          <w:szCs w:val="24"/>
          <w:lang w:val="en"/>
        </w:rPr>
        <w:t>具体行政行为的，依照行政复议法第三十七条的规定追究法律责任。</w:t>
      </w:r>
    </w:p>
    <w:p w14:paraId="15FEA6A9"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 xml:space="preserve">第六十三条 </w:t>
      </w:r>
    </w:p>
    <w:p w14:paraId="654C535F"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lastRenderedPageBreak/>
        <w:t>拒绝或者阻挠行政复议人员调查取证、查阅、复制、调取有关文件和资料的，对有关责任人员依法给予处分或者治安处罚；构成犯罪的，依法追究刑事责任。</w:t>
      </w:r>
    </w:p>
    <w:p w14:paraId="3C274345"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 xml:space="preserve">第六十四条 </w:t>
      </w:r>
    </w:p>
    <w:p w14:paraId="494C8D26"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行政复议机关或者行政复议机构不履行行政复议法和本条例规定的行政复议职责，经有权监督的行政机关督促仍不改正的，对直接负责的主管人员和其他直接责任人员依法给予警告、记过、记大过的处分；造成严重后果的，依法给予降级、撤职、开除的处分。</w:t>
      </w:r>
    </w:p>
    <w:p w14:paraId="18CFD7E7"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 xml:space="preserve">第六十五条 </w:t>
      </w:r>
    </w:p>
    <w:p w14:paraId="789A7E60"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行政机关及其工作人员违反行政复议法和本条例规定的，行政复议机构可以向人事、监察部门提出对有关责任人员的处分建议，也可以将有关人员违法的事实材料直接转送人事、监察部门处理；接受转送的人事、监察部门应当依法处理，并将处理结果通报转送的行政复议机构。</w:t>
      </w:r>
    </w:p>
    <w:p w14:paraId="59EF1153"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第七章　附则</w:t>
      </w:r>
    </w:p>
    <w:p w14:paraId="43787F15"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 xml:space="preserve">第六十六条 </w:t>
      </w:r>
    </w:p>
    <w:p w14:paraId="00B031FB" w14:textId="77777777" w:rsidR="003A48A9" w:rsidRPr="003A48A9" w:rsidRDefault="003A48A9" w:rsidP="003A48A9">
      <w:pPr>
        <w:widowControl/>
        <w:jc w:val="left"/>
        <w:rPr>
          <w:rFonts w:ascii="宋体" w:eastAsia="宋体" w:hAnsi="宋体" w:cs="宋体"/>
          <w:kern w:val="0"/>
          <w:sz w:val="24"/>
          <w:szCs w:val="24"/>
          <w:lang w:val="en"/>
        </w:rPr>
      </w:pPr>
      <w:r w:rsidRPr="003A48A9">
        <w:rPr>
          <w:rFonts w:ascii="宋体" w:eastAsia="宋体" w:hAnsi="宋体" w:cs="宋体"/>
          <w:kern w:val="0"/>
          <w:sz w:val="24"/>
          <w:szCs w:val="24"/>
          <w:lang w:val="en"/>
        </w:rPr>
        <w:t>本条例自2007年8月1日起施行。</w:t>
      </w:r>
    </w:p>
    <w:p w14:paraId="2E280287" w14:textId="77777777" w:rsidR="00A03DAF" w:rsidRPr="003A48A9" w:rsidRDefault="00557E66">
      <w:pPr>
        <w:rPr>
          <w:lang w:val="en"/>
        </w:rPr>
      </w:pPr>
    </w:p>
    <w:sectPr w:rsidR="00A03DAF" w:rsidRPr="003A48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2F4"/>
    <w:rsid w:val="003723E1"/>
    <w:rsid w:val="003A48A9"/>
    <w:rsid w:val="00557E66"/>
    <w:rsid w:val="009D7006"/>
    <w:rsid w:val="00C162F7"/>
    <w:rsid w:val="00D34AEF"/>
    <w:rsid w:val="00F52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BB2F4"/>
  <w15:chartTrackingRefBased/>
  <w15:docId w15:val="{7C9767CC-5DF7-4199-8063-DE9DC5DDD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atute-detail-info-item">
    <w:name w:val="statute-detail-info-item"/>
    <w:basedOn w:val="a0"/>
    <w:rsid w:val="003A48A9"/>
  </w:style>
  <w:style w:type="character" w:customStyle="1" w:styleId="statute-detail-label-item">
    <w:name w:val="statute-detail-label-item"/>
    <w:basedOn w:val="a0"/>
    <w:rsid w:val="003A48A9"/>
  </w:style>
  <w:style w:type="character" w:styleId="a3">
    <w:name w:val="Hyperlink"/>
    <w:basedOn w:val="a0"/>
    <w:uiPriority w:val="99"/>
    <w:semiHidden/>
    <w:unhideWhenUsed/>
    <w:rsid w:val="003A48A9"/>
    <w:rPr>
      <w:color w:val="0000FF"/>
      <w:u w:val="single"/>
    </w:rPr>
  </w:style>
  <w:style w:type="character" w:customStyle="1" w:styleId="el-dialogtitle">
    <w:name w:val="el-dialog__title"/>
    <w:basedOn w:val="a0"/>
    <w:rsid w:val="003A48A9"/>
  </w:style>
  <w:style w:type="character" w:customStyle="1" w:styleId="dialog-footer">
    <w:name w:val="dialog-footer"/>
    <w:basedOn w:val="a0"/>
    <w:rsid w:val="003A4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596936">
      <w:bodyDiv w:val="1"/>
      <w:marLeft w:val="0"/>
      <w:marRight w:val="0"/>
      <w:marTop w:val="0"/>
      <w:marBottom w:val="0"/>
      <w:divBdr>
        <w:top w:val="none" w:sz="0" w:space="0" w:color="auto"/>
        <w:left w:val="none" w:sz="0" w:space="0" w:color="auto"/>
        <w:bottom w:val="none" w:sz="0" w:space="0" w:color="auto"/>
        <w:right w:val="none" w:sz="0" w:space="0" w:color="auto"/>
      </w:divBdr>
      <w:divsChild>
        <w:div w:id="419251947">
          <w:marLeft w:val="0"/>
          <w:marRight w:val="0"/>
          <w:marTop w:val="0"/>
          <w:marBottom w:val="0"/>
          <w:divBdr>
            <w:top w:val="none" w:sz="0" w:space="0" w:color="auto"/>
            <w:left w:val="none" w:sz="0" w:space="0" w:color="auto"/>
            <w:bottom w:val="none" w:sz="0" w:space="0" w:color="auto"/>
            <w:right w:val="none" w:sz="0" w:space="0" w:color="auto"/>
          </w:divBdr>
          <w:divsChild>
            <w:div w:id="592593145">
              <w:marLeft w:val="0"/>
              <w:marRight w:val="0"/>
              <w:marTop w:val="0"/>
              <w:marBottom w:val="0"/>
              <w:divBdr>
                <w:top w:val="none" w:sz="0" w:space="0" w:color="auto"/>
                <w:left w:val="none" w:sz="0" w:space="0" w:color="auto"/>
                <w:bottom w:val="none" w:sz="0" w:space="0" w:color="auto"/>
                <w:right w:val="none" w:sz="0" w:space="0" w:color="auto"/>
              </w:divBdr>
              <w:divsChild>
                <w:div w:id="2028749005">
                  <w:marLeft w:val="0"/>
                  <w:marRight w:val="0"/>
                  <w:marTop w:val="0"/>
                  <w:marBottom w:val="0"/>
                  <w:divBdr>
                    <w:top w:val="none" w:sz="0" w:space="0" w:color="auto"/>
                    <w:left w:val="none" w:sz="0" w:space="0" w:color="auto"/>
                    <w:bottom w:val="none" w:sz="0" w:space="0" w:color="auto"/>
                    <w:right w:val="none" w:sz="0" w:space="0" w:color="auto"/>
                  </w:divBdr>
                  <w:divsChild>
                    <w:div w:id="1487820776">
                      <w:marLeft w:val="0"/>
                      <w:marRight w:val="0"/>
                      <w:marTop w:val="0"/>
                      <w:marBottom w:val="0"/>
                      <w:divBdr>
                        <w:top w:val="none" w:sz="0" w:space="0" w:color="auto"/>
                        <w:left w:val="none" w:sz="0" w:space="0" w:color="auto"/>
                        <w:bottom w:val="none" w:sz="0" w:space="0" w:color="auto"/>
                        <w:right w:val="none" w:sz="0" w:space="0" w:color="auto"/>
                      </w:divBdr>
                      <w:divsChild>
                        <w:div w:id="1772356991">
                          <w:marLeft w:val="-150"/>
                          <w:marRight w:val="-150"/>
                          <w:marTop w:val="0"/>
                          <w:marBottom w:val="0"/>
                          <w:divBdr>
                            <w:top w:val="none" w:sz="0" w:space="0" w:color="auto"/>
                            <w:left w:val="none" w:sz="0" w:space="0" w:color="auto"/>
                            <w:bottom w:val="none" w:sz="0" w:space="0" w:color="auto"/>
                            <w:right w:val="none" w:sz="0" w:space="0" w:color="auto"/>
                          </w:divBdr>
                          <w:divsChild>
                            <w:div w:id="309753323">
                              <w:marLeft w:val="0"/>
                              <w:marRight w:val="0"/>
                              <w:marTop w:val="0"/>
                              <w:marBottom w:val="0"/>
                              <w:divBdr>
                                <w:top w:val="none" w:sz="0" w:space="0" w:color="auto"/>
                                <w:left w:val="none" w:sz="0" w:space="0" w:color="auto"/>
                                <w:bottom w:val="none" w:sz="0" w:space="0" w:color="auto"/>
                                <w:right w:val="none" w:sz="0" w:space="0" w:color="auto"/>
                              </w:divBdr>
                              <w:divsChild>
                                <w:div w:id="1725594273">
                                  <w:marLeft w:val="0"/>
                                  <w:marRight w:val="0"/>
                                  <w:marTop w:val="0"/>
                                  <w:marBottom w:val="0"/>
                                  <w:divBdr>
                                    <w:top w:val="none" w:sz="0" w:space="0" w:color="auto"/>
                                    <w:left w:val="none" w:sz="0" w:space="0" w:color="auto"/>
                                    <w:bottom w:val="none" w:sz="0" w:space="0" w:color="auto"/>
                                    <w:right w:val="none" w:sz="0" w:space="0" w:color="auto"/>
                                  </w:divBdr>
                                  <w:divsChild>
                                    <w:div w:id="355619084">
                                      <w:marLeft w:val="0"/>
                                      <w:marRight w:val="0"/>
                                      <w:marTop w:val="0"/>
                                      <w:marBottom w:val="0"/>
                                      <w:divBdr>
                                        <w:top w:val="none" w:sz="0" w:space="0" w:color="auto"/>
                                        <w:left w:val="none" w:sz="0" w:space="0" w:color="auto"/>
                                        <w:bottom w:val="none" w:sz="0" w:space="0" w:color="auto"/>
                                        <w:right w:val="none" w:sz="0" w:space="0" w:color="auto"/>
                                      </w:divBdr>
                                    </w:div>
                                    <w:div w:id="1583105985">
                                      <w:marLeft w:val="0"/>
                                      <w:marRight w:val="0"/>
                                      <w:marTop w:val="0"/>
                                      <w:marBottom w:val="0"/>
                                      <w:divBdr>
                                        <w:top w:val="none" w:sz="0" w:space="0" w:color="auto"/>
                                        <w:left w:val="none" w:sz="0" w:space="0" w:color="auto"/>
                                        <w:bottom w:val="none" w:sz="0" w:space="0" w:color="auto"/>
                                        <w:right w:val="none" w:sz="0" w:space="0" w:color="auto"/>
                                      </w:divBdr>
                                    </w:div>
                                    <w:div w:id="1029143493">
                                      <w:marLeft w:val="0"/>
                                      <w:marRight w:val="0"/>
                                      <w:marTop w:val="0"/>
                                      <w:marBottom w:val="0"/>
                                      <w:divBdr>
                                        <w:top w:val="none" w:sz="0" w:space="0" w:color="auto"/>
                                        <w:left w:val="none" w:sz="0" w:space="0" w:color="auto"/>
                                        <w:bottom w:val="none" w:sz="0" w:space="0" w:color="auto"/>
                                        <w:right w:val="none" w:sz="0" w:space="0" w:color="auto"/>
                                      </w:divBdr>
                                      <w:divsChild>
                                        <w:div w:id="1214777665">
                                          <w:marLeft w:val="0"/>
                                          <w:marRight w:val="0"/>
                                          <w:marTop w:val="0"/>
                                          <w:marBottom w:val="0"/>
                                          <w:divBdr>
                                            <w:top w:val="none" w:sz="0" w:space="0" w:color="auto"/>
                                            <w:left w:val="none" w:sz="0" w:space="0" w:color="auto"/>
                                            <w:bottom w:val="none" w:sz="0" w:space="0" w:color="auto"/>
                                            <w:right w:val="none" w:sz="0" w:space="0" w:color="auto"/>
                                          </w:divBdr>
                                        </w:div>
                                        <w:div w:id="350228289">
                                          <w:marLeft w:val="0"/>
                                          <w:marRight w:val="0"/>
                                          <w:marTop w:val="0"/>
                                          <w:marBottom w:val="0"/>
                                          <w:divBdr>
                                            <w:top w:val="none" w:sz="0" w:space="0" w:color="auto"/>
                                            <w:left w:val="none" w:sz="0" w:space="0" w:color="auto"/>
                                            <w:bottom w:val="none" w:sz="0" w:space="0" w:color="auto"/>
                                            <w:right w:val="none" w:sz="0" w:space="0" w:color="auto"/>
                                          </w:divBdr>
                                          <w:divsChild>
                                            <w:div w:id="566842668">
                                              <w:marLeft w:val="0"/>
                                              <w:marRight w:val="0"/>
                                              <w:marTop w:val="0"/>
                                              <w:marBottom w:val="0"/>
                                              <w:divBdr>
                                                <w:top w:val="none" w:sz="0" w:space="0" w:color="auto"/>
                                                <w:left w:val="none" w:sz="0" w:space="0" w:color="auto"/>
                                                <w:bottom w:val="none" w:sz="0" w:space="0" w:color="auto"/>
                                                <w:right w:val="none" w:sz="0" w:space="0" w:color="auto"/>
                                              </w:divBdr>
                                              <w:divsChild>
                                                <w:div w:id="366294841">
                                                  <w:marLeft w:val="0"/>
                                                  <w:marRight w:val="0"/>
                                                  <w:marTop w:val="0"/>
                                                  <w:marBottom w:val="0"/>
                                                  <w:divBdr>
                                                    <w:top w:val="none" w:sz="0" w:space="0" w:color="auto"/>
                                                    <w:left w:val="none" w:sz="0" w:space="0" w:color="auto"/>
                                                    <w:bottom w:val="none" w:sz="0" w:space="0" w:color="auto"/>
                                                    <w:right w:val="none" w:sz="0" w:space="0" w:color="auto"/>
                                                  </w:divBdr>
                                                  <w:divsChild>
                                                    <w:div w:id="317853839">
                                                      <w:marLeft w:val="0"/>
                                                      <w:marRight w:val="0"/>
                                                      <w:marTop w:val="0"/>
                                                      <w:marBottom w:val="0"/>
                                                      <w:divBdr>
                                                        <w:top w:val="none" w:sz="0" w:space="0" w:color="auto"/>
                                                        <w:left w:val="none" w:sz="0" w:space="0" w:color="auto"/>
                                                        <w:bottom w:val="none" w:sz="0" w:space="0" w:color="auto"/>
                                                        <w:right w:val="none" w:sz="0" w:space="0" w:color="auto"/>
                                                      </w:divBdr>
                                                    </w:div>
                                                    <w:div w:id="1147357819">
                                                      <w:marLeft w:val="0"/>
                                                      <w:marRight w:val="0"/>
                                                      <w:marTop w:val="0"/>
                                                      <w:marBottom w:val="0"/>
                                                      <w:divBdr>
                                                        <w:top w:val="none" w:sz="0" w:space="0" w:color="auto"/>
                                                        <w:left w:val="none" w:sz="0" w:space="0" w:color="auto"/>
                                                        <w:bottom w:val="none" w:sz="0" w:space="0" w:color="auto"/>
                                                        <w:right w:val="none" w:sz="0" w:space="0" w:color="auto"/>
                                                      </w:divBdr>
                                                    </w:div>
                                                    <w:div w:id="1971276698">
                                                      <w:marLeft w:val="0"/>
                                                      <w:marRight w:val="0"/>
                                                      <w:marTop w:val="0"/>
                                                      <w:marBottom w:val="0"/>
                                                      <w:divBdr>
                                                        <w:top w:val="none" w:sz="0" w:space="0" w:color="auto"/>
                                                        <w:left w:val="none" w:sz="0" w:space="0" w:color="auto"/>
                                                        <w:bottom w:val="none" w:sz="0" w:space="0" w:color="auto"/>
                                                        <w:right w:val="none" w:sz="0" w:space="0" w:color="auto"/>
                                                      </w:divBdr>
                                                    </w:div>
                                                    <w:div w:id="69431856">
                                                      <w:marLeft w:val="0"/>
                                                      <w:marRight w:val="0"/>
                                                      <w:marTop w:val="0"/>
                                                      <w:marBottom w:val="0"/>
                                                      <w:divBdr>
                                                        <w:top w:val="none" w:sz="0" w:space="0" w:color="auto"/>
                                                        <w:left w:val="none" w:sz="0" w:space="0" w:color="auto"/>
                                                        <w:bottom w:val="none" w:sz="0" w:space="0" w:color="auto"/>
                                                        <w:right w:val="none" w:sz="0" w:space="0" w:color="auto"/>
                                                      </w:divBdr>
                                                    </w:div>
                                                    <w:div w:id="1257009988">
                                                      <w:marLeft w:val="0"/>
                                                      <w:marRight w:val="0"/>
                                                      <w:marTop w:val="0"/>
                                                      <w:marBottom w:val="0"/>
                                                      <w:divBdr>
                                                        <w:top w:val="none" w:sz="0" w:space="0" w:color="auto"/>
                                                        <w:left w:val="none" w:sz="0" w:space="0" w:color="auto"/>
                                                        <w:bottom w:val="none" w:sz="0" w:space="0" w:color="auto"/>
                                                        <w:right w:val="none" w:sz="0" w:space="0" w:color="auto"/>
                                                      </w:divBdr>
                                                    </w:div>
                                                  </w:divsChild>
                                                </w:div>
                                                <w:div w:id="938683002">
                                                  <w:marLeft w:val="0"/>
                                                  <w:marRight w:val="0"/>
                                                  <w:marTop w:val="0"/>
                                                  <w:marBottom w:val="0"/>
                                                  <w:divBdr>
                                                    <w:top w:val="none" w:sz="0" w:space="0" w:color="auto"/>
                                                    <w:left w:val="none" w:sz="0" w:space="0" w:color="auto"/>
                                                    <w:bottom w:val="none" w:sz="0" w:space="0" w:color="auto"/>
                                                    <w:right w:val="none" w:sz="0" w:space="0" w:color="auto"/>
                                                  </w:divBdr>
                                                  <w:divsChild>
                                                    <w:div w:id="956183677">
                                                      <w:marLeft w:val="0"/>
                                                      <w:marRight w:val="0"/>
                                                      <w:marTop w:val="0"/>
                                                      <w:marBottom w:val="0"/>
                                                      <w:divBdr>
                                                        <w:top w:val="none" w:sz="0" w:space="0" w:color="auto"/>
                                                        <w:left w:val="none" w:sz="0" w:space="0" w:color="auto"/>
                                                        <w:bottom w:val="none" w:sz="0" w:space="0" w:color="auto"/>
                                                        <w:right w:val="none" w:sz="0" w:space="0" w:color="auto"/>
                                                      </w:divBdr>
                                                      <w:divsChild>
                                                        <w:div w:id="673799737">
                                                          <w:marLeft w:val="0"/>
                                                          <w:marRight w:val="0"/>
                                                          <w:marTop w:val="0"/>
                                                          <w:marBottom w:val="0"/>
                                                          <w:divBdr>
                                                            <w:top w:val="none" w:sz="0" w:space="0" w:color="auto"/>
                                                            <w:left w:val="none" w:sz="0" w:space="0" w:color="auto"/>
                                                            <w:bottom w:val="none" w:sz="0" w:space="0" w:color="auto"/>
                                                            <w:right w:val="none" w:sz="0" w:space="0" w:color="auto"/>
                                                          </w:divBdr>
                                                        </w:div>
                                                        <w:div w:id="125451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203932">
                                              <w:marLeft w:val="0"/>
                                              <w:marRight w:val="0"/>
                                              <w:marTop w:val="0"/>
                                              <w:marBottom w:val="0"/>
                                              <w:divBdr>
                                                <w:top w:val="none" w:sz="0" w:space="0" w:color="auto"/>
                                                <w:left w:val="none" w:sz="0" w:space="0" w:color="auto"/>
                                                <w:bottom w:val="none" w:sz="0" w:space="0" w:color="auto"/>
                                                <w:right w:val="none" w:sz="0" w:space="0" w:color="auto"/>
                                              </w:divBdr>
                                              <w:divsChild>
                                                <w:div w:id="23783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799410">
                                      <w:marLeft w:val="0"/>
                                      <w:marRight w:val="0"/>
                                      <w:marTop w:val="0"/>
                                      <w:marBottom w:val="0"/>
                                      <w:divBdr>
                                        <w:top w:val="none" w:sz="0" w:space="0" w:color="auto"/>
                                        <w:left w:val="none" w:sz="0" w:space="0" w:color="auto"/>
                                        <w:bottom w:val="none" w:sz="0" w:space="0" w:color="auto"/>
                                        <w:right w:val="none" w:sz="0" w:space="0" w:color="auto"/>
                                      </w:divBdr>
                                      <w:divsChild>
                                        <w:div w:id="1907177872">
                                          <w:marLeft w:val="0"/>
                                          <w:marRight w:val="0"/>
                                          <w:marTop w:val="0"/>
                                          <w:marBottom w:val="0"/>
                                          <w:divBdr>
                                            <w:top w:val="none" w:sz="0" w:space="0" w:color="auto"/>
                                            <w:left w:val="none" w:sz="0" w:space="0" w:color="auto"/>
                                            <w:bottom w:val="none" w:sz="0" w:space="0" w:color="auto"/>
                                            <w:right w:val="none" w:sz="0" w:space="0" w:color="auto"/>
                                          </w:divBdr>
                                        </w:div>
                                        <w:div w:id="417531174">
                                          <w:marLeft w:val="0"/>
                                          <w:marRight w:val="0"/>
                                          <w:marTop w:val="0"/>
                                          <w:marBottom w:val="0"/>
                                          <w:divBdr>
                                            <w:top w:val="none" w:sz="0" w:space="0" w:color="auto"/>
                                            <w:left w:val="none" w:sz="0" w:space="0" w:color="auto"/>
                                            <w:bottom w:val="none" w:sz="0" w:space="0" w:color="auto"/>
                                            <w:right w:val="none" w:sz="0" w:space="0" w:color="auto"/>
                                          </w:divBdr>
                                          <w:divsChild>
                                            <w:div w:id="1839996426">
                                              <w:marLeft w:val="0"/>
                                              <w:marRight w:val="0"/>
                                              <w:marTop w:val="0"/>
                                              <w:marBottom w:val="0"/>
                                              <w:divBdr>
                                                <w:top w:val="none" w:sz="0" w:space="0" w:color="auto"/>
                                                <w:left w:val="none" w:sz="0" w:space="0" w:color="auto"/>
                                                <w:bottom w:val="none" w:sz="0" w:space="0" w:color="auto"/>
                                                <w:right w:val="none" w:sz="0" w:space="0" w:color="auto"/>
                                              </w:divBdr>
                                              <w:divsChild>
                                                <w:div w:id="1609854160">
                                                  <w:marLeft w:val="0"/>
                                                  <w:marRight w:val="0"/>
                                                  <w:marTop w:val="0"/>
                                                  <w:marBottom w:val="0"/>
                                                  <w:divBdr>
                                                    <w:top w:val="none" w:sz="0" w:space="0" w:color="auto"/>
                                                    <w:left w:val="none" w:sz="0" w:space="0" w:color="auto"/>
                                                    <w:bottom w:val="none" w:sz="0" w:space="0" w:color="auto"/>
                                                    <w:right w:val="none" w:sz="0" w:space="0" w:color="auto"/>
                                                  </w:divBdr>
                                                </w:div>
                                                <w:div w:id="882592218">
                                                  <w:marLeft w:val="0"/>
                                                  <w:marRight w:val="0"/>
                                                  <w:marTop w:val="0"/>
                                                  <w:marBottom w:val="0"/>
                                                  <w:divBdr>
                                                    <w:top w:val="none" w:sz="0" w:space="0" w:color="auto"/>
                                                    <w:left w:val="none" w:sz="0" w:space="0" w:color="auto"/>
                                                    <w:bottom w:val="none" w:sz="0" w:space="0" w:color="auto"/>
                                                    <w:right w:val="none" w:sz="0" w:space="0" w:color="auto"/>
                                                  </w:divBdr>
                                                  <w:divsChild>
                                                    <w:div w:id="22439548">
                                                      <w:marLeft w:val="0"/>
                                                      <w:marRight w:val="0"/>
                                                      <w:marTop w:val="0"/>
                                                      <w:marBottom w:val="0"/>
                                                      <w:divBdr>
                                                        <w:top w:val="none" w:sz="0" w:space="0" w:color="auto"/>
                                                        <w:left w:val="none" w:sz="0" w:space="0" w:color="auto"/>
                                                        <w:bottom w:val="none" w:sz="0" w:space="0" w:color="auto"/>
                                                        <w:right w:val="none" w:sz="0" w:space="0" w:color="auto"/>
                                                      </w:divBdr>
                                                    </w:div>
                                                    <w:div w:id="1530948230">
                                                      <w:marLeft w:val="0"/>
                                                      <w:marRight w:val="0"/>
                                                      <w:marTop w:val="0"/>
                                                      <w:marBottom w:val="0"/>
                                                      <w:divBdr>
                                                        <w:top w:val="none" w:sz="0" w:space="0" w:color="auto"/>
                                                        <w:left w:val="none" w:sz="0" w:space="0" w:color="auto"/>
                                                        <w:bottom w:val="none" w:sz="0" w:space="0" w:color="auto"/>
                                                        <w:right w:val="none" w:sz="0" w:space="0" w:color="auto"/>
                                                      </w:divBdr>
                                                    </w:div>
                                                  </w:divsChild>
                                                </w:div>
                                                <w:div w:id="1754816274">
                                                  <w:marLeft w:val="0"/>
                                                  <w:marRight w:val="0"/>
                                                  <w:marTop w:val="0"/>
                                                  <w:marBottom w:val="0"/>
                                                  <w:divBdr>
                                                    <w:top w:val="none" w:sz="0" w:space="0" w:color="auto"/>
                                                    <w:left w:val="none" w:sz="0" w:space="0" w:color="auto"/>
                                                    <w:bottom w:val="none" w:sz="0" w:space="0" w:color="auto"/>
                                                    <w:right w:val="none" w:sz="0" w:space="0" w:color="auto"/>
                                                  </w:divBdr>
                                                  <w:divsChild>
                                                    <w:div w:id="1287010166">
                                                      <w:marLeft w:val="0"/>
                                                      <w:marRight w:val="0"/>
                                                      <w:marTop w:val="0"/>
                                                      <w:marBottom w:val="0"/>
                                                      <w:divBdr>
                                                        <w:top w:val="none" w:sz="0" w:space="0" w:color="auto"/>
                                                        <w:left w:val="none" w:sz="0" w:space="0" w:color="auto"/>
                                                        <w:bottom w:val="none" w:sz="0" w:space="0" w:color="auto"/>
                                                        <w:right w:val="none" w:sz="0" w:space="0" w:color="auto"/>
                                                      </w:divBdr>
                                                    </w:div>
                                                    <w:div w:id="1151025636">
                                                      <w:marLeft w:val="0"/>
                                                      <w:marRight w:val="0"/>
                                                      <w:marTop w:val="0"/>
                                                      <w:marBottom w:val="0"/>
                                                      <w:divBdr>
                                                        <w:top w:val="none" w:sz="0" w:space="0" w:color="auto"/>
                                                        <w:left w:val="none" w:sz="0" w:space="0" w:color="auto"/>
                                                        <w:bottom w:val="none" w:sz="0" w:space="0" w:color="auto"/>
                                                        <w:right w:val="none" w:sz="0" w:space="0" w:color="auto"/>
                                                      </w:divBdr>
                                                    </w:div>
                                                  </w:divsChild>
                                                </w:div>
                                                <w:div w:id="1550921288">
                                                  <w:marLeft w:val="0"/>
                                                  <w:marRight w:val="0"/>
                                                  <w:marTop w:val="0"/>
                                                  <w:marBottom w:val="0"/>
                                                  <w:divBdr>
                                                    <w:top w:val="none" w:sz="0" w:space="0" w:color="auto"/>
                                                    <w:left w:val="none" w:sz="0" w:space="0" w:color="auto"/>
                                                    <w:bottom w:val="none" w:sz="0" w:space="0" w:color="auto"/>
                                                    <w:right w:val="none" w:sz="0" w:space="0" w:color="auto"/>
                                                  </w:divBdr>
                                                  <w:divsChild>
                                                    <w:div w:id="1259483473">
                                                      <w:marLeft w:val="0"/>
                                                      <w:marRight w:val="0"/>
                                                      <w:marTop w:val="0"/>
                                                      <w:marBottom w:val="0"/>
                                                      <w:divBdr>
                                                        <w:top w:val="none" w:sz="0" w:space="0" w:color="auto"/>
                                                        <w:left w:val="none" w:sz="0" w:space="0" w:color="auto"/>
                                                        <w:bottom w:val="none" w:sz="0" w:space="0" w:color="auto"/>
                                                        <w:right w:val="none" w:sz="0" w:space="0" w:color="auto"/>
                                                      </w:divBdr>
                                                    </w:div>
                                                    <w:div w:id="380399586">
                                                      <w:marLeft w:val="0"/>
                                                      <w:marRight w:val="0"/>
                                                      <w:marTop w:val="0"/>
                                                      <w:marBottom w:val="0"/>
                                                      <w:divBdr>
                                                        <w:top w:val="none" w:sz="0" w:space="0" w:color="auto"/>
                                                        <w:left w:val="none" w:sz="0" w:space="0" w:color="auto"/>
                                                        <w:bottom w:val="none" w:sz="0" w:space="0" w:color="auto"/>
                                                        <w:right w:val="none" w:sz="0" w:space="0" w:color="auto"/>
                                                      </w:divBdr>
                                                    </w:div>
                                                  </w:divsChild>
                                                </w:div>
                                                <w:div w:id="173884524">
                                                  <w:marLeft w:val="0"/>
                                                  <w:marRight w:val="0"/>
                                                  <w:marTop w:val="0"/>
                                                  <w:marBottom w:val="0"/>
                                                  <w:divBdr>
                                                    <w:top w:val="none" w:sz="0" w:space="0" w:color="auto"/>
                                                    <w:left w:val="none" w:sz="0" w:space="0" w:color="auto"/>
                                                    <w:bottom w:val="none" w:sz="0" w:space="0" w:color="auto"/>
                                                    <w:right w:val="none" w:sz="0" w:space="0" w:color="auto"/>
                                                  </w:divBdr>
                                                  <w:divsChild>
                                                    <w:div w:id="253824784">
                                                      <w:marLeft w:val="0"/>
                                                      <w:marRight w:val="0"/>
                                                      <w:marTop w:val="0"/>
                                                      <w:marBottom w:val="0"/>
                                                      <w:divBdr>
                                                        <w:top w:val="none" w:sz="0" w:space="0" w:color="auto"/>
                                                        <w:left w:val="none" w:sz="0" w:space="0" w:color="auto"/>
                                                        <w:bottom w:val="none" w:sz="0" w:space="0" w:color="auto"/>
                                                        <w:right w:val="none" w:sz="0" w:space="0" w:color="auto"/>
                                                      </w:divBdr>
                                                    </w:div>
                                                    <w:div w:id="184053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40113">
                                              <w:marLeft w:val="0"/>
                                              <w:marRight w:val="0"/>
                                              <w:marTop w:val="0"/>
                                              <w:marBottom w:val="0"/>
                                              <w:divBdr>
                                                <w:top w:val="none" w:sz="0" w:space="0" w:color="auto"/>
                                                <w:left w:val="none" w:sz="0" w:space="0" w:color="auto"/>
                                                <w:bottom w:val="none" w:sz="0" w:space="0" w:color="auto"/>
                                                <w:right w:val="none" w:sz="0" w:space="0" w:color="auto"/>
                                              </w:divBdr>
                                              <w:divsChild>
                                                <w:div w:id="2109764100">
                                                  <w:marLeft w:val="0"/>
                                                  <w:marRight w:val="0"/>
                                                  <w:marTop w:val="0"/>
                                                  <w:marBottom w:val="0"/>
                                                  <w:divBdr>
                                                    <w:top w:val="none" w:sz="0" w:space="0" w:color="auto"/>
                                                    <w:left w:val="none" w:sz="0" w:space="0" w:color="auto"/>
                                                    <w:bottom w:val="none" w:sz="0" w:space="0" w:color="auto"/>
                                                    <w:right w:val="none" w:sz="0" w:space="0" w:color="auto"/>
                                                  </w:divBdr>
                                                </w:div>
                                                <w:div w:id="1831288800">
                                                  <w:marLeft w:val="0"/>
                                                  <w:marRight w:val="0"/>
                                                  <w:marTop w:val="0"/>
                                                  <w:marBottom w:val="0"/>
                                                  <w:divBdr>
                                                    <w:top w:val="none" w:sz="0" w:space="0" w:color="auto"/>
                                                    <w:left w:val="none" w:sz="0" w:space="0" w:color="auto"/>
                                                    <w:bottom w:val="none" w:sz="0" w:space="0" w:color="auto"/>
                                                    <w:right w:val="none" w:sz="0" w:space="0" w:color="auto"/>
                                                  </w:divBdr>
                                                  <w:divsChild>
                                                    <w:div w:id="528496042">
                                                      <w:marLeft w:val="0"/>
                                                      <w:marRight w:val="0"/>
                                                      <w:marTop w:val="0"/>
                                                      <w:marBottom w:val="0"/>
                                                      <w:divBdr>
                                                        <w:top w:val="none" w:sz="0" w:space="0" w:color="auto"/>
                                                        <w:left w:val="none" w:sz="0" w:space="0" w:color="auto"/>
                                                        <w:bottom w:val="none" w:sz="0" w:space="0" w:color="auto"/>
                                                        <w:right w:val="none" w:sz="0" w:space="0" w:color="auto"/>
                                                      </w:divBdr>
                                                    </w:div>
                                                    <w:div w:id="1526212670">
                                                      <w:marLeft w:val="0"/>
                                                      <w:marRight w:val="0"/>
                                                      <w:marTop w:val="0"/>
                                                      <w:marBottom w:val="0"/>
                                                      <w:divBdr>
                                                        <w:top w:val="none" w:sz="0" w:space="0" w:color="auto"/>
                                                        <w:left w:val="none" w:sz="0" w:space="0" w:color="auto"/>
                                                        <w:bottom w:val="none" w:sz="0" w:space="0" w:color="auto"/>
                                                        <w:right w:val="none" w:sz="0" w:space="0" w:color="auto"/>
                                                      </w:divBdr>
                                                    </w:div>
                                                  </w:divsChild>
                                                </w:div>
                                                <w:div w:id="389310642">
                                                  <w:marLeft w:val="0"/>
                                                  <w:marRight w:val="0"/>
                                                  <w:marTop w:val="0"/>
                                                  <w:marBottom w:val="0"/>
                                                  <w:divBdr>
                                                    <w:top w:val="none" w:sz="0" w:space="0" w:color="auto"/>
                                                    <w:left w:val="none" w:sz="0" w:space="0" w:color="auto"/>
                                                    <w:bottom w:val="none" w:sz="0" w:space="0" w:color="auto"/>
                                                    <w:right w:val="none" w:sz="0" w:space="0" w:color="auto"/>
                                                  </w:divBdr>
                                                  <w:divsChild>
                                                    <w:div w:id="304699997">
                                                      <w:marLeft w:val="0"/>
                                                      <w:marRight w:val="0"/>
                                                      <w:marTop w:val="0"/>
                                                      <w:marBottom w:val="0"/>
                                                      <w:divBdr>
                                                        <w:top w:val="none" w:sz="0" w:space="0" w:color="auto"/>
                                                        <w:left w:val="none" w:sz="0" w:space="0" w:color="auto"/>
                                                        <w:bottom w:val="none" w:sz="0" w:space="0" w:color="auto"/>
                                                        <w:right w:val="none" w:sz="0" w:space="0" w:color="auto"/>
                                                      </w:divBdr>
                                                    </w:div>
                                                    <w:div w:id="1456630935">
                                                      <w:marLeft w:val="0"/>
                                                      <w:marRight w:val="0"/>
                                                      <w:marTop w:val="0"/>
                                                      <w:marBottom w:val="0"/>
                                                      <w:divBdr>
                                                        <w:top w:val="none" w:sz="0" w:space="0" w:color="auto"/>
                                                        <w:left w:val="none" w:sz="0" w:space="0" w:color="auto"/>
                                                        <w:bottom w:val="none" w:sz="0" w:space="0" w:color="auto"/>
                                                        <w:right w:val="none" w:sz="0" w:space="0" w:color="auto"/>
                                                      </w:divBdr>
                                                    </w:div>
                                                  </w:divsChild>
                                                </w:div>
                                                <w:div w:id="2136023018">
                                                  <w:marLeft w:val="0"/>
                                                  <w:marRight w:val="0"/>
                                                  <w:marTop w:val="0"/>
                                                  <w:marBottom w:val="0"/>
                                                  <w:divBdr>
                                                    <w:top w:val="none" w:sz="0" w:space="0" w:color="auto"/>
                                                    <w:left w:val="none" w:sz="0" w:space="0" w:color="auto"/>
                                                    <w:bottom w:val="none" w:sz="0" w:space="0" w:color="auto"/>
                                                    <w:right w:val="none" w:sz="0" w:space="0" w:color="auto"/>
                                                  </w:divBdr>
                                                  <w:divsChild>
                                                    <w:div w:id="681978656">
                                                      <w:marLeft w:val="0"/>
                                                      <w:marRight w:val="0"/>
                                                      <w:marTop w:val="0"/>
                                                      <w:marBottom w:val="0"/>
                                                      <w:divBdr>
                                                        <w:top w:val="none" w:sz="0" w:space="0" w:color="auto"/>
                                                        <w:left w:val="none" w:sz="0" w:space="0" w:color="auto"/>
                                                        <w:bottom w:val="none" w:sz="0" w:space="0" w:color="auto"/>
                                                        <w:right w:val="none" w:sz="0" w:space="0" w:color="auto"/>
                                                      </w:divBdr>
                                                    </w:div>
                                                    <w:div w:id="1869752833">
                                                      <w:marLeft w:val="0"/>
                                                      <w:marRight w:val="0"/>
                                                      <w:marTop w:val="0"/>
                                                      <w:marBottom w:val="0"/>
                                                      <w:divBdr>
                                                        <w:top w:val="none" w:sz="0" w:space="0" w:color="auto"/>
                                                        <w:left w:val="none" w:sz="0" w:space="0" w:color="auto"/>
                                                        <w:bottom w:val="none" w:sz="0" w:space="0" w:color="auto"/>
                                                        <w:right w:val="none" w:sz="0" w:space="0" w:color="auto"/>
                                                      </w:divBdr>
                                                    </w:div>
                                                  </w:divsChild>
                                                </w:div>
                                                <w:div w:id="1720394044">
                                                  <w:marLeft w:val="0"/>
                                                  <w:marRight w:val="0"/>
                                                  <w:marTop w:val="0"/>
                                                  <w:marBottom w:val="0"/>
                                                  <w:divBdr>
                                                    <w:top w:val="none" w:sz="0" w:space="0" w:color="auto"/>
                                                    <w:left w:val="none" w:sz="0" w:space="0" w:color="auto"/>
                                                    <w:bottom w:val="none" w:sz="0" w:space="0" w:color="auto"/>
                                                    <w:right w:val="none" w:sz="0" w:space="0" w:color="auto"/>
                                                  </w:divBdr>
                                                  <w:divsChild>
                                                    <w:div w:id="1459641564">
                                                      <w:marLeft w:val="0"/>
                                                      <w:marRight w:val="0"/>
                                                      <w:marTop w:val="0"/>
                                                      <w:marBottom w:val="0"/>
                                                      <w:divBdr>
                                                        <w:top w:val="none" w:sz="0" w:space="0" w:color="auto"/>
                                                        <w:left w:val="none" w:sz="0" w:space="0" w:color="auto"/>
                                                        <w:bottom w:val="none" w:sz="0" w:space="0" w:color="auto"/>
                                                        <w:right w:val="none" w:sz="0" w:space="0" w:color="auto"/>
                                                      </w:divBdr>
                                                    </w:div>
                                                    <w:div w:id="1983461436">
                                                      <w:marLeft w:val="0"/>
                                                      <w:marRight w:val="0"/>
                                                      <w:marTop w:val="0"/>
                                                      <w:marBottom w:val="0"/>
                                                      <w:divBdr>
                                                        <w:top w:val="none" w:sz="0" w:space="0" w:color="auto"/>
                                                        <w:left w:val="none" w:sz="0" w:space="0" w:color="auto"/>
                                                        <w:bottom w:val="none" w:sz="0" w:space="0" w:color="auto"/>
                                                        <w:right w:val="none" w:sz="0" w:space="0" w:color="auto"/>
                                                      </w:divBdr>
                                                    </w:div>
                                                  </w:divsChild>
                                                </w:div>
                                                <w:div w:id="1059478245">
                                                  <w:marLeft w:val="0"/>
                                                  <w:marRight w:val="0"/>
                                                  <w:marTop w:val="0"/>
                                                  <w:marBottom w:val="0"/>
                                                  <w:divBdr>
                                                    <w:top w:val="none" w:sz="0" w:space="0" w:color="auto"/>
                                                    <w:left w:val="none" w:sz="0" w:space="0" w:color="auto"/>
                                                    <w:bottom w:val="none" w:sz="0" w:space="0" w:color="auto"/>
                                                    <w:right w:val="none" w:sz="0" w:space="0" w:color="auto"/>
                                                  </w:divBdr>
                                                  <w:divsChild>
                                                    <w:div w:id="484273695">
                                                      <w:marLeft w:val="0"/>
                                                      <w:marRight w:val="0"/>
                                                      <w:marTop w:val="0"/>
                                                      <w:marBottom w:val="0"/>
                                                      <w:divBdr>
                                                        <w:top w:val="none" w:sz="0" w:space="0" w:color="auto"/>
                                                        <w:left w:val="none" w:sz="0" w:space="0" w:color="auto"/>
                                                        <w:bottom w:val="none" w:sz="0" w:space="0" w:color="auto"/>
                                                        <w:right w:val="none" w:sz="0" w:space="0" w:color="auto"/>
                                                      </w:divBdr>
                                                    </w:div>
                                                    <w:div w:id="962659063">
                                                      <w:marLeft w:val="0"/>
                                                      <w:marRight w:val="0"/>
                                                      <w:marTop w:val="0"/>
                                                      <w:marBottom w:val="0"/>
                                                      <w:divBdr>
                                                        <w:top w:val="none" w:sz="0" w:space="0" w:color="auto"/>
                                                        <w:left w:val="none" w:sz="0" w:space="0" w:color="auto"/>
                                                        <w:bottom w:val="none" w:sz="0" w:space="0" w:color="auto"/>
                                                        <w:right w:val="none" w:sz="0" w:space="0" w:color="auto"/>
                                                      </w:divBdr>
                                                    </w:div>
                                                  </w:divsChild>
                                                </w:div>
                                                <w:div w:id="1606379541">
                                                  <w:marLeft w:val="0"/>
                                                  <w:marRight w:val="0"/>
                                                  <w:marTop w:val="0"/>
                                                  <w:marBottom w:val="0"/>
                                                  <w:divBdr>
                                                    <w:top w:val="none" w:sz="0" w:space="0" w:color="auto"/>
                                                    <w:left w:val="none" w:sz="0" w:space="0" w:color="auto"/>
                                                    <w:bottom w:val="none" w:sz="0" w:space="0" w:color="auto"/>
                                                    <w:right w:val="none" w:sz="0" w:space="0" w:color="auto"/>
                                                  </w:divBdr>
                                                  <w:divsChild>
                                                    <w:div w:id="689336428">
                                                      <w:marLeft w:val="0"/>
                                                      <w:marRight w:val="0"/>
                                                      <w:marTop w:val="0"/>
                                                      <w:marBottom w:val="0"/>
                                                      <w:divBdr>
                                                        <w:top w:val="none" w:sz="0" w:space="0" w:color="auto"/>
                                                        <w:left w:val="none" w:sz="0" w:space="0" w:color="auto"/>
                                                        <w:bottom w:val="none" w:sz="0" w:space="0" w:color="auto"/>
                                                        <w:right w:val="none" w:sz="0" w:space="0" w:color="auto"/>
                                                      </w:divBdr>
                                                    </w:div>
                                                    <w:div w:id="298657363">
                                                      <w:marLeft w:val="0"/>
                                                      <w:marRight w:val="0"/>
                                                      <w:marTop w:val="0"/>
                                                      <w:marBottom w:val="0"/>
                                                      <w:divBdr>
                                                        <w:top w:val="none" w:sz="0" w:space="0" w:color="auto"/>
                                                        <w:left w:val="none" w:sz="0" w:space="0" w:color="auto"/>
                                                        <w:bottom w:val="none" w:sz="0" w:space="0" w:color="auto"/>
                                                        <w:right w:val="none" w:sz="0" w:space="0" w:color="auto"/>
                                                      </w:divBdr>
                                                    </w:div>
                                                  </w:divsChild>
                                                </w:div>
                                                <w:div w:id="896402813">
                                                  <w:marLeft w:val="0"/>
                                                  <w:marRight w:val="0"/>
                                                  <w:marTop w:val="0"/>
                                                  <w:marBottom w:val="0"/>
                                                  <w:divBdr>
                                                    <w:top w:val="none" w:sz="0" w:space="0" w:color="auto"/>
                                                    <w:left w:val="none" w:sz="0" w:space="0" w:color="auto"/>
                                                    <w:bottom w:val="none" w:sz="0" w:space="0" w:color="auto"/>
                                                    <w:right w:val="none" w:sz="0" w:space="0" w:color="auto"/>
                                                  </w:divBdr>
                                                  <w:divsChild>
                                                    <w:div w:id="484785940">
                                                      <w:marLeft w:val="0"/>
                                                      <w:marRight w:val="0"/>
                                                      <w:marTop w:val="0"/>
                                                      <w:marBottom w:val="0"/>
                                                      <w:divBdr>
                                                        <w:top w:val="none" w:sz="0" w:space="0" w:color="auto"/>
                                                        <w:left w:val="none" w:sz="0" w:space="0" w:color="auto"/>
                                                        <w:bottom w:val="none" w:sz="0" w:space="0" w:color="auto"/>
                                                        <w:right w:val="none" w:sz="0" w:space="0" w:color="auto"/>
                                                      </w:divBdr>
                                                    </w:div>
                                                    <w:div w:id="254096622">
                                                      <w:marLeft w:val="0"/>
                                                      <w:marRight w:val="0"/>
                                                      <w:marTop w:val="0"/>
                                                      <w:marBottom w:val="0"/>
                                                      <w:divBdr>
                                                        <w:top w:val="none" w:sz="0" w:space="0" w:color="auto"/>
                                                        <w:left w:val="none" w:sz="0" w:space="0" w:color="auto"/>
                                                        <w:bottom w:val="none" w:sz="0" w:space="0" w:color="auto"/>
                                                        <w:right w:val="none" w:sz="0" w:space="0" w:color="auto"/>
                                                      </w:divBdr>
                                                    </w:div>
                                                  </w:divsChild>
                                                </w:div>
                                                <w:div w:id="1348098683">
                                                  <w:marLeft w:val="0"/>
                                                  <w:marRight w:val="0"/>
                                                  <w:marTop w:val="0"/>
                                                  <w:marBottom w:val="0"/>
                                                  <w:divBdr>
                                                    <w:top w:val="none" w:sz="0" w:space="0" w:color="auto"/>
                                                    <w:left w:val="none" w:sz="0" w:space="0" w:color="auto"/>
                                                    <w:bottom w:val="none" w:sz="0" w:space="0" w:color="auto"/>
                                                    <w:right w:val="none" w:sz="0" w:space="0" w:color="auto"/>
                                                  </w:divBdr>
                                                  <w:divsChild>
                                                    <w:div w:id="456216660">
                                                      <w:marLeft w:val="0"/>
                                                      <w:marRight w:val="0"/>
                                                      <w:marTop w:val="0"/>
                                                      <w:marBottom w:val="0"/>
                                                      <w:divBdr>
                                                        <w:top w:val="none" w:sz="0" w:space="0" w:color="auto"/>
                                                        <w:left w:val="none" w:sz="0" w:space="0" w:color="auto"/>
                                                        <w:bottom w:val="none" w:sz="0" w:space="0" w:color="auto"/>
                                                        <w:right w:val="none" w:sz="0" w:space="0" w:color="auto"/>
                                                      </w:divBdr>
                                                    </w:div>
                                                    <w:div w:id="1220896100">
                                                      <w:marLeft w:val="0"/>
                                                      <w:marRight w:val="0"/>
                                                      <w:marTop w:val="0"/>
                                                      <w:marBottom w:val="0"/>
                                                      <w:divBdr>
                                                        <w:top w:val="none" w:sz="0" w:space="0" w:color="auto"/>
                                                        <w:left w:val="none" w:sz="0" w:space="0" w:color="auto"/>
                                                        <w:bottom w:val="none" w:sz="0" w:space="0" w:color="auto"/>
                                                        <w:right w:val="none" w:sz="0" w:space="0" w:color="auto"/>
                                                      </w:divBdr>
                                                    </w:div>
                                                  </w:divsChild>
                                                </w:div>
                                                <w:div w:id="1595089113">
                                                  <w:marLeft w:val="0"/>
                                                  <w:marRight w:val="0"/>
                                                  <w:marTop w:val="0"/>
                                                  <w:marBottom w:val="0"/>
                                                  <w:divBdr>
                                                    <w:top w:val="none" w:sz="0" w:space="0" w:color="auto"/>
                                                    <w:left w:val="none" w:sz="0" w:space="0" w:color="auto"/>
                                                    <w:bottom w:val="none" w:sz="0" w:space="0" w:color="auto"/>
                                                    <w:right w:val="none" w:sz="0" w:space="0" w:color="auto"/>
                                                  </w:divBdr>
                                                  <w:divsChild>
                                                    <w:div w:id="969243387">
                                                      <w:marLeft w:val="0"/>
                                                      <w:marRight w:val="0"/>
                                                      <w:marTop w:val="0"/>
                                                      <w:marBottom w:val="0"/>
                                                      <w:divBdr>
                                                        <w:top w:val="none" w:sz="0" w:space="0" w:color="auto"/>
                                                        <w:left w:val="none" w:sz="0" w:space="0" w:color="auto"/>
                                                        <w:bottom w:val="none" w:sz="0" w:space="0" w:color="auto"/>
                                                        <w:right w:val="none" w:sz="0" w:space="0" w:color="auto"/>
                                                      </w:divBdr>
                                                    </w:div>
                                                    <w:div w:id="321349211">
                                                      <w:marLeft w:val="0"/>
                                                      <w:marRight w:val="0"/>
                                                      <w:marTop w:val="0"/>
                                                      <w:marBottom w:val="0"/>
                                                      <w:divBdr>
                                                        <w:top w:val="none" w:sz="0" w:space="0" w:color="auto"/>
                                                        <w:left w:val="none" w:sz="0" w:space="0" w:color="auto"/>
                                                        <w:bottom w:val="none" w:sz="0" w:space="0" w:color="auto"/>
                                                        <w:right w:val="none" w:sz="0" w:space="0" w:color="auto"/>
                                                      </w:divBdr>
                                                    </w:div>
                                                  </w:divsChild>
                                                </w:div>
                                                <w:div w:id="1784105203">
                                                  <w:marLeft w:val="0"/>
                                                  <w:marRight w:val="0"/>
                                                  <w:marTop w:val="0"/>
                                                  <w:marBottom w:val="0"/>
                                                  <w:divBdr>
                                                    <w:top w:val="none" w:sz="0" w:space="0" w:color="auto"/>
                                                    <w:left w:val="none" w:sz="0" w:space="0" w:color="auto"/>
                                                    <w:bottom w:val="none" w:sz="0" w:space="0" w:color="auto"/>
                                                    <w:right w:val="none" w:sz="0" w:space="0" w:color="auto"/>
                                                  </w:divBdr>
                                                  <w:divsChild>
                                                    <w:div w:id="843783212">
                                                      <w:marLeft w:val="0"/>
                                                      <w:marRight w:val="0"/>
                                                      <w:marTop w:val="0"/>
                                                      <w:marBottom w:val="0"/>
                                                      <w:divBdr>
                                                        <w:top w:val="none" w:sz="0" w:space="0" w:color="auto"/>
                                                        <w:left w:val="none" w:sz="0" w:space="0" w:color="auto"/>
                                                        <w:bottom w:val="none" w:sz="0" w:space="0" w:color="auto"/>
                                                        <w:right w:val="none" w:sz="0" w:space="0" w:color="auto"/>
                                                      </w:divBdr>
                                                    </w:div>
                                                    <w:div w:id="1312172621">
                                                      <w:marLeft w:val="0"/>
                                                      <w:marRight w:val="0"/>
                                                      <w:marTop w:val="0"/>
                                                      <w:marBottom w:val="0"/>
                                                      <w:divBdr>
                                                        <w:top w:val="none" w:sz="0" w:space="0" w:color="auto"/>
                                                        <w:left w:val="none" w:sz="0" w:space="0" w:color="auto"/>
                                                        <w:bottom w:val="none" w:sz="0" w:space="0" w:color="auto"/>
                                                        <w:right w:val="none" w:sz="0" w:space="0" w:color="auto"/>
                                                      </w:divBdr>
                                                    </w:div>
                                                  </w:divsChild>
                                                </w:div>
                                                <w:div w:id="1251158942">
                                                  <w:marLeft w:val="0"/>
                                                  <w:marRight w:val="0"/>
                                                  <w:marTop w:val="0"/>
                                                  <w:marBottom w:val="0"/>
                                                  <w:divBdr>
                                                    <w:top w:val="none" w:sz="0" w:space="0" w:color="auto"/>
                                                    <w:left w:val="none" w:sz="0" w:space="0" w:color="auto"/>
                                                    <w:bottom w:val="none" w:sz="0" w:space="0" w:color="auto"/>
                                                    <w:right w:val="none" w:sz="0" w:space="0" w:color="auto"/>
                                                  </w:divBdr>
                                                  <w:divsChild>
                                                    <w:div w:id="486943284">
                                                      <w:marLeft w:val="0"/>
                                                      <w:marRight w:val="0"/>
                                                      <w:marTop w:val="0"/>
                                                      <w:marBottom w:val="0"/>
                                                      <w:divBdr>
                                                        <w:top w:val="none" w:sz="0" w:space="0" w:color="auto"/>
                                                        <w:left w:val="none" w:sz="0" w:space="0" w:color="auto"/>
                                                        <w:bottom w:val="none" w:sz="0" w:space="0" w:color="auto"/>
                                                        <w:right w:val="none" w:sz="0" w:space="0" w:color="auto"/>
                                                      </w:divBdr>
                                                    </w:div>
                                                    <w:div w:id="736901830">
                                                      <w:marLeft w:val="0"/>
                                                      <w:marRight w:val="0"/>
                                                      <w:marTop w:val="0"/>
                                                      <w:marBottom w:val="0"/>
                                                      <w:divBdr>
                                                        <w:top w:val="none" w:sz="0" w:space="0" w:color="auto"/>
                                                        <w:left w:val="none" w:sz="0" w:space="0" w:color="auto"/>
                                                        <w:bottom w:val="none" w:sz="0" w:space="0" w:color="auto"/>
                                                        <w:right w:val="none" w:sz="0" w:space="0" w:color="auto"/>
                                                      </w:divBdr>
                                                    </w:div>
                                                  </w:divsChild>
                                                </w:div>
                                                <w:div w:id="906917663">
                                                  <w:marLeft w:val="0"/>
                                                  <w:marRight w:val="0"/>
                                                  <w:marTop w:val="0"/>
                                                  <w:marBottom w:val="0"/>
                                                  <w:divBdr>
                                                    <w:top w:val="none" w:sz="0" w:space="0" w:color="auto"/>
                                                    <w:left w:val="none" w:sz="0" w:space="0" w:color="auto"/>
                                                    <w:bottom w:val="none" w:sz="0" w:space="0" w:color="auto"/>
                                                    <w:right w:val="none" w:sz="0" w:space="0" w:color="auto"/>
                                                  </w:divBdr>
                                                  <w:divsChild>
                                                    <w:div w:id="1379430228">
                                                      <w:marLeft w:val="0"/>
                                                      <w:marRight w:val="0"/>
                                                      <w:marTop w:val="0"/>
                                                      <w:marBottom w:val="0"/>
                                                      <w:divBdr>
                                                        <w:top w:val="none" w:sz="0" w:space="0" w:color="auto"/>
                                                        <w:left w:val="none" w:sz="0" w:space="0" w:color="auto"/>
                                                        <w:bottom w:val="none" w:sz="0" w:space="0" w:color="auto"/>
                                                        <w:right w:val="none" w:sz="0" w:space="0" w:color="auto"/>
                                                      </w:divBdr>
                                                    </w:div>
                                                    <w:div w:id="440684744">
                                                      <w:marLeft w:val="0"/>
                                                      <w:marRight w:val="0"/>
                                                      <w:marTop w:val="0"/>
                                                      <w:marBottom w:val="0"/>
                                                      <w:divBdr>
                                                        <w:top w:val="none" w:sz="0" w:space="0" w:color="auto"/>
                                                        <w:left w:val="none" w:sz="0" w:space="0" w:color="auto"/>
                                                        <w:bottom w:val="none" w:sz="0" w:space="0" w:color="auto"/>
                                                        <w:right w:val="none" w:sz="0" w:space="0" w:color="auto"/>
                                                      </w:divBdr>
                                                    </w:div>
                                                  </w:divsChild>
                                                </w:div>
                                                <w:div w:id="447622505">
                                                  <w:marLeft w:val="0"/>
                                                  <w:marRight w:val="0"/>
                                                  <w:marTop w:val="0"/>
                                                  <w:marBottom w:val="0"/>
                                                  <w:divBdr>
                                                    <w:top w:val="none" w:sz="0" w:space="0" w:color="auto"/>
                                                    <w:left w:val="none" w:sz="0" w:space="0" w:color="auto"/>
                                                    <w:bottom w:val="none" w:sz="0" w:space="0" w:color="auto"/>
                                                    <w:right w:val="none" w:sz="0" w:space="0" w:color="auto"/>
                                                  </w:divBdr>
                                                  <w:divsChild>
                                                    <w:div w:id="2116358990">
                                                      <w:marLeft w:val="0"/>
                                                      <w:marRight w:val="0"/>
                                                      <w:marTop w:val="0"/>
                                                      <w:marBottom w:val="0"/>
                                                      <w:divBdr>
                                                        <w:top w:val="none" w:sz="0" w:space="0" w:color="auto"/>
                                                        <w:left w:val="none" w:sz="0" w:space="0" w:color="auto"/>
                                                        <w:bottom w:val="none" w:sz="0" w:space="0" w:color="auto"/>
                                                        <w:right w:val="none" w:sz="0" w:space="0" w:color="auto"/>
                                                      </w:divBdr>
                                                    </w:div>
                                                    <w:div w:id="456031118">
                                                      <w:marLeft w:val="0"/>
                                                      <w:marRight w:val="0"/>
                                                      <w:marTop w:val="0"/>
                                                      <w:marBottom w:val="0"/>
                                                      <w:divBdr>
                                                        <w:top w:val="none" w:sz="0" w:space="0" w:color="auto"/>
                                                        <w:left w:val="none" w:sz="0" w:space="0" w:color="auto"/>
                                                        <w:bottom w:val="none" w:sz="0" w:space="0" w:color="auto"/>
                                                        <w:right w:val="none" w:sz="0" w:space="0" w:color="auto"/>
                                                      </w:divBdr>
                                                    </w:div>
                                                  </w:divsChild>
                                                </w:div>
                                                <w:div w:id="67314928">
                                                  <w:marLeft w:val="0"/>
                                                  <w:marRight w:val="0"/>
                                                  <w:marTop w:val="0"/>
                                                  <w:marBottom w:val="0"/>
                                                  <w:divBdr>
                                                    <w:top w:val="none" w:sz="0" w:space="0" w:color="auto"/>
                                                    <w:left w:val="none" w:sz="0" w:space="0" w:color="auto"/>
                                                    <w:bottom w:val="none" w:sz="0" w:space="0" w:color="auto"/>
                                                    <w:right w:val="none" w:sz="0" w:space="0" w:color="auto"/>
                                                  </w:divBdr>
                                                  <w:divsChild>
                                                    <w:div w:id="546332007">
                                                      <w:marLeft w:val="0"/>
                                                      <w:marRight w:val="0"/>
                                                      <w:marTop w:val="0"/>
                                                      <w:marBottom w:val="0"/>
                                                      <w:divBdr>
                                                        <w:top w:val="none" w:sz="0" w:space="0" w:color="auto"/>
                                                        <w:left w:val="none" w:sz="0" w:space="0" w:color="auto"/>
                                                        <w:bottom w:val="none" w:sz="0" w:space="0" w:color="auto"/>
                                                        <w:right w:val="none" w:sz="0" w:space="0" w:color="auto"/>
                                                      </w:divBdr>
                                                    </w:div>
                                                    <w:div w:id="1264846411">
                                                      <w:marLeft w:val="0"/>
                                                      <w:marRight w:val="0"/>
                                                      <w:marTop w:val="0"/>
                                                      <w:marBottom w:val="0"/>
                                                      <w:divBdr>
                                                        <w:top w:val="none" w:sz="0" w:space="0" w:color="auto"/>
                                                        <w:left w:val="none" w:sz="0" w:space="0" w:color="auto"/>
                                                        <w:bottom w:val="none" w:sz="0" w:space="0" w:color="auto"/>
                                                        <w:right w:val="none" w:sz="0" w:space="0" w:color="auto"/>
                                                      </w:divBdr>
                                                    </w:div>
                                                  </w:divsChild>
                                                </w:div>
                                                <w:div w:id="281351948">
                                                  <w:marLeft w:val="0"/>
                                                  <w:marRight w:val="0"/>
                                                  <w:marTop w:val="0"/>
                                                  <w:marBottom w:val="0"/>
                                                  <w:divBdr>
                                                    <w:top w:val="none" w:sz="0" w:space="0" w:color="auto"/>
                                                    <w:left w:val="none" w:sz="0" w:space="0" w:color="auto"/>
                                                    <w:bottom w:val="none" w:sz="0" w:space="0" w:color="auto"/>
                                                    <w:right w:val="none" w:sz="0" w:space="0" w:color="auto"/>
                                                  </w:divBdr>
                                                  <w:divsChild>
                                                    <w:div w:id="403114304">
                                                      <w:marLeft w:val="0"/>
                                                      <w:marRight w:val="0"/>
                                                      <w:marTop w:val="0"/>
                                                      <w:marBottom w:val="0"/>
                                                      <w:divBdr>
                                                        <w:top w:val="none" w:sz="0" w:space="0" w:color="auto"/>
                                                        <w:left w:val="none" w:sz="0" w:space="0" w:color="auto"/>
                                                        <w:bottom w:val="none" w:sz="0" w:space="0" w:color="auto"/>
                                                        <w:right w:val="none" w:sz="0" w:space="0" w:color="auto"/>
                                                      </w:divBdr>
                                                    </w:div>
                                                    <w:div w:id="1702048772">
                                                      <w:marLeft w:val="0"/>
                                                      <w:marRight w:val="0"/>
                                                      <w:marTop w:val="0"/>
                                                      <w:marBottom w:val="0"/>
                                                      <w:divBdr>
                                                        <w:top w:val="none" w:sz="0" w:space="0" w:color="auto"/>
                                                        <w:left w:val="none" w:sz="0" w:space="0" w:color="auto"/>
                                                        <w:bottom w:val="none" w:sz="0" w:space="0" w:color="auto"/>
                                                        <w:right w:val="none" w:sz="0" w:space="0" w:color="auto"/>
                                                      </w:divBdr>
                                                    </w:div>
                                                  </w:divsChild>
                                                </w:div>
                                                <w:div w:id="428282673">
                                                  <w:marLeft w:val="0"/>
                                                  <w:marRight w:val="0"/>
                                                  <w:marTop w:val="0"/>
                                                  <w:marBottom w:val="0"/>
                                                  <w:divBdr>
                                                    <w:top w:val="none" w:sz="0" w:space="0" w:color="auto"/>
                                                    <w:left w:val="none" w:sz="0" w:space="0" w:color="auto"/>
                                                    <w:bottom w:val="none" w:sz="0" w:space="0" w:color="auto"/>
                                                    <w:right w:val="none" w:sz="0" w:space="0" w:color="auto"/>
                                                  </w:divBdr>
                                                  <w:divsChild>
                                                    <w:div w:id="779295975">
                                                      <w:marLeft w:val="0"/>
                                                      <w:marRight w:val="0"/>
                                                      <w:marTop w:val="0"/>
                                                      <w:marBottom w:val="0"/>
                                                      <w:divBdr>
                                                        <w:top w:val="none" w:sz="0" w:space="0" w:color="auto"/>
                                                        <w:left w:val="none" w:sz="0" w:space="0" w:color="auto"/>
                                                        <w:bottom w:val="none" w:sz="0" w:space="0" w:color="auto"/>
                                                        <w:right w:val="none" w:sz="0" w:space="0" w:color="auto"/>
                                                      </w:divBdr>
                                                    </w:div>
                                                    <w:div w:id="1437016731">
                                                      <w:marLeft w:val="0"/>
                                                      <w:marRight w:val="0"/>
                                                      <w:marTop w:val="0"/>
                                                      <w:marBottom w:val="0"/>
                                                      <w:divBdr>
                                                        <w:top w:val="none" w:sz="0" w:space="0" w:color="auto"/>
                                                        <w:left w:val="none" w:sz="0" w:space="0" w:color="auto"/>
                                                        <w:bottom w:val="none" w:sz="0" w:space="0" w:color="auto"/>
                                                        <w:right w:val="none" w:sz="0" w:space="0" w:color="auto"/>
                                                      </w:divBdr>
                                                    </w:div>
                                                  </w:divsChild>
                                                </w:div>
                                                <w:div w:id="3670311">
                                                  <w:marLeft w:val="0"/>
                                                  <w:marRight w:val="0"/>
                                                  <w:marTop w:val="0"/>
                                                  <w:marBottom w:val="0"/>
                                                  <w:divBdr>
                                                    <w:top w:val="none" w:sz="0" w:space="0" w:color="auto"/>
                                                    <w:left w:val="none" w:sz="0" w:space="0" w:color="auto"/>
                                                    <w:bottom w:val="none" w:sz="0" w:space="0" w:color="auto"/>
                                                    <w:right w:val="none" w:sz="0" w:space="0" w:color="auto"/>
                                                  </w:divBdr>
                                                  <w:divsChild>
                                                    <w:div w:id="1360471833">
                                                      <w:marLeft w:val="0"/>
                                                      <w:marRight w:val="0"/>
                                                      <w:marTop w:val="0"/>
                                                      <w:marBottom w:val="0"/>
                                                      <w:divBdr>
                                                        <w:top w:val="none" w:sz="0" w:space="0" w:color="auto"/>
                                                        <w:left w:val="none" w:sz="0" w:space="0" w:color="auto"/>
                                                        <w:bottom w:val="none" w:sz="0" w:space="0" w:color="auto"/>
                                                        <w:right w:val="none" w:sz="0" w:space="0" w:color="auto"/>
                                                      </w:divBdr>
                                                    </w:div>
                                                    <w:div w:id="172766345">
                                                      <w:marLeft w:val="0"/>
                                                      <w:marRight w:val="0"/>
                                                      <w:marTop w:val="0"/>
                                                      <w:marBottom w:val="0"/>
                                                      <w:divBdr>
                                                        <w:top w:val="none" w:sz="0" w:space="0" w:color="auto"/>
                                                        <w:left w:val="none" w:sz="0" w:space="0" w:color="auto"/>
                                                        <w:bottom w:val="none" w:sz="0" w:space="0" w:color="auto"/>
                                                        <w:right w:val="none" w:sz="0" w:space="0" w:color="auto"/>
                                                      </w:divBdr>
                                                    </w:div>
                                                  </w:divsChild>
                                                </w:div>
                                                <w:div w:id="739983912">
                                                  <w:marLeft w:val="0"/>
                                                  <w:marRight w:val="0"/>
                                                  <w:marTop w:val="0"/>
                                                  <w:marBottom w:val="0"/>
                                                  <w:divBdr>
                                                    <w:top w:val="none" w:sz="0" w:space="0" w:color="auto"/>
                                                    <w:left w:val="none" w:sz="0" w:space="0" w:color="auto"/>
                                                    <w:bottom w:val="none" w:sz="0" w:space="0" w:color="auto"/>
                                                    <w:right w:val="none" w:sz="0" w:space="0" w:color="auto"/>
                                                  </w:divBdr>
                                                  <w:divsChild>
                                                    <w:div w:id="760763226">
                                                      <w:marLeft w:val="0"/>
                                                      <w:marRight w:val="0"/>
                                                      <w:marTop w:val="0"/>
                                                      <w:marBottom w:val="0"/>
                                                      <w:divBdr>
                                                        <w:top w:val="none" w:sz="0" w:space="0" w:color="auto"/>
                                                        <w:left w:val="none" w:sz="0" w:space="0" w:color="auto"/>
                                                        <w:bottom w:val="none" w:sz="0" w:space="0" w:color="auto"/>
                                                        <w:right w:val="none" w:sz="0" w:space="0" w:color="auto"/>
                                                      </w:divBdr>
                                                    </w:div>
                                                    <w:div w:id="1439249870">
                                                      <w:marLeft w:val="0"/>
                                                      <w:marRight w:val="0"/>
                                                      <w:marTop w:val="0"/>
                                                      <w:marBottom w:val="0"/>
                                                      <w:divBdr>
                                                        <w:top w:val="none" w:sz="0" w:space="0" w:color="auto"/>
                                                        <w:left w:val="none" w:sz="0" w:space="0" w:color="auto"/>
                                                        <w:bottom w:val="none" w:sz="0" w:space="0" w:color="auto"/>
                                                        <w:right w:val="none" w:sz="0" w:space="0" w:color="auto"/>
                                                      </w:divBdr>
                                                    </w:div>
                                                  </w:divsChild>
                                                </w:div>
                                                <w:div w:id="12192230">
                                                  <w:marLeft w:val="0"/>
                                                  <w:marRight w:val="0"/>
                                                  <w:marTop w:val="0"/>
                                                  <w:marBottom w:val="0"/>
                                                  <w:divBdr>
                                                    <w:top w:val="none" w:sz="0" w:space="0" w:color="auto"/>
                                                    <w:left w:val="none" w:sz="0" w:space="0" w:color="auto"/>
                                                    <w:bottom w:val="none" w:sz="0" w:space="0" w:color="auto"/>
                                                    <w:right w:val="none" w:sz="0" w:space="0" w:color="auto"/>
                                                  </w:divBdr>
                                                  <w:divsChild>
                                                    <w:div w:id="486897555">
                                                      <w:marLeft w:val="0"/>
                                                      <w:marRight w:val="0"/>
                                                      <w:marTop w:val="0"/>
                                                      <w:marBottom w:val="0"/>
                                                      <w:divBdr>
                                                        <w:top w:val="none" w:sz="0" w:space="0" w:color="auto"/>
                                                        <w:left w:val="none" w:sz="0" w:space="0" w:color="auto"/>
                                                        <w:bottom w:val="none" w:sz="0" w:space="0" w:color="auto"/>
                                                        <w:right w:val="none" w:sz="0" w:space="0" w:color="auto"/>
                                                      </w:divBdr>
                                                    </w:div>
                                                    <w:div w:id="1790853371">
                                                      <w:marLeft w:val="0"/>
                                                      <w:marRight w:val="0"/>
                                                      <w:marTop w:val="0"/>
                                                      <w:marBottom w:val="0"/>
                                                      <w:divBdr>
                                                        <w:top w:val="none" w:sz="0" w:space="0" w:color="auto"/>
                                                        <w:left w:val="none" w:sz="0" w:space="0" w:color="auto"/>
                                                        <w:bottom w:val="none" w:sz="0" w:space="0" w:color="auto"/>
                                                        <w:right w:val="none" w:sz="0" w:space="0" w:color="auto"/>
                                                      </w:divBdr>
                                                    </w:div>
                                                  </w:divsChild>
                                                </w:div>
                                                <w:div w:id="1406759679">
                                                  <w:marLeft w:val="0"/>
                                                  <w:marRight w:val="0"/>
                                                  <w:marTop w:val="0"/>
                                                  <w:marBottom w:val="0"/>
                                                  <w:divBdr>
                                                    <w:top w:val="none" w:sz="0" w:space="0" w:color="auto"/>
                                                    <w:left w:val="none" w:sz="0" w:space="0" w:color="auto"/>
                                                    <w:bottom w:val="none" w:sz="0" w:space="0" w:color="auto"/>
                                                    <w:right w:val="none" w:sz="0" w:space="0" w:color="auto"/>
                                                  </w:divBdr>
                                                  <w:divsChild>
                                                    <w:div w:id="1300303192">
                                                      <w:marLeft w:val="0"/>
                                                      <w:marRight w:val="0"/>
                                                      <w:marTop w:val="0"/>
                                                      <w:marBottom w:val="0"/>
                                                      <w:divBdr>
                                                        <w:top w:val="none" w:sz="0" w:space="0" w:color="auto"/>
                                                        <w:left w:val="none" w:sz="0" w:space="0" w:color="auto"/>
                                                        <w:bottom w:val="none" w:sz="0" w:space="0" w:color="auto"/>
                                                        <w:right w:val="none" w:sz="0" w:space="0" w:color="auto"/>
                                                      </w:divBdr>
                                                    </w:div>
                                                    <w:div w:id="1775785712">
                                                      <w:marLeft w:val="0"/>
                                                      <w:marRight w:val="0"/>
                                                      <w:marTop w:val="0"/>
                                                      <w:marBottom w:val="0"/>
                                                      <w:divBdr>
                                                        <w:top w:val="none" w:sz="0" w:space="0" w:color="auto"/>
                                                        <w:left w:val="none" w:sz="0" w:space="0" w:color="auto"/>
                                                        <w:bottom w:val="none" w:sz="0" w:space="0" w:color="auto"/>
                                                        <w:right w:val="none" w:sz="0" w:space="0" w:color="auto"/>
                                                      </w:divBdr>
                                                    </w:div>
                                                  </w:divsChild>
                                                </w:div>
                                                <w:div w:id="1357804404">
                                                  <w:marLeft w:val="0"/>
                                                  <w:marRight w:val="0"/>
                                                  <w:marTop w:val="0"/>
                                                  <w:marBottom w:val="0"/>
                                                  <w:divBdr>
                                                    <w:top w:val="none" w:sz="0" w:space="0" w:color="auto"/>
                                                    <w:left w:val="none" w:sz="0" w:space="0" w:color="auto"/>
                                                    <w:bottom w:val="none" w:sz="0" w:space="0" w:color="auto"/>
                                                    <w:right w:val="none" w:sz="0" w:space="0" w:color="auto"/>
                                                  </w:divBdr>
                                                  <w:divsChild>
                                                    <w:div w:id="1441216369">
                                                      <w:marLeft w:val="0"/>
                                                      <w:marRight w:val="0"/>
                                                      <w:marTop w:val="0"/>
                                                      <w:marBottom w:val="0"/>
                                                      <w:divBdr>
                                                        <w:top w:val="none" w:sz="0" w:space="0" w:color="auto"/>
                                                        <w:left w:val="none" w:sz="0" w:space="0" w:color="auto"/>
                                                        <w:bottom w:val="none" w:sz="0" w:space="0" w:color="auto"/>
                                                        <w:right w:val="none" w:sz="0" w:space="0" w:color="auto"/>
                                                      </w:divBdr>
                                                    </w:div>
                                                    <w:div w:id="2077169661">
                                                      <w:marLeft w:val="0"/>
                                                      <w:marRight w:val="0"/>
                                                      <w:marTop w:val="0"/>
                                                      <w:marBottom w:val="0"/>
                                                      <w:divBdr>
                                                        <w:top w:val="none" w:sz="0" w:space="0" w:color="auto"/>
                                                        <w:left w:val="none" w:sz="0" w:space="0" w:color="auto"/>
                                                        <w:bottom w:val="none" w:sz="0" w:space="0" w:color="auto"/>
                                                        <w:right w:val="none" w:sz="0" w:space="0" w:color="auto"/>
                                                      </w:divBdr>
                                                    </w:div>
                                                  </w:divsChild>
                                                </w:div>
                                                <w:div w:id="1744375421">
                                                  <w:marLeft w:val="0"/>
                                                  <w:marRight w:val="0"/>
                                                  <w:marTop w:val="0"/>
                                                  <w:marBottom w:val="0"/>
                                                  <w:divBdr>
                                                    <w:top w:val="none" w:sz="0" w:space="0" w:color="auto"/>
                                                    <w:left w:val="none" w:sz="0" w:space="0" w:color="auto"/>
                                                    <w:bottom w:val="none" w:sz="0" w:space="0" w:color="auto"/>
                                                    <w:right w:val="none" w:sz="0" w:space="0" w:color="auto"/>
                                                  </w:divBdr>
                                                  <w:divsChild>
                                                    <w:div w:id="1559587071">
                                                      <w:marLeft w:val="0"/>
                                                      <w:marRight w:val="0"/>
                                                      <w:marTop w:val="0"/>
                                                      <w:marBottom w:val="0"/>
                                                      <w:divBdr>
                                                        <w:top w:val="none" w:sz="0" w:space="0" w:color="auto"/>
                                                        <w:left w:val="none" w:sz="0" w:space="0" w:color="auto"/>
                                                        <w:bottom w:val="none" w:sz="0" w:space="0" w:color="auto"/>
                                                        <w:right w:val="none" w:sz="0" w:space="0" w:color="auto"/>
                                                      </w:divBdr>
                                                    </w:div>
                                                    <w:div w:id="66960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90828">
                                              <w:marLeft w:val="0"/>
                                              <w:marRight w:val="0"/>
                                              <w:marTop w:val="0"/>
                                              <w:marBottom w:val="0"/>
                                              <w:divBdr>
                                                <w:top w:val="none" w:sz="0" w:space="0" w:color="auto"/>
                                                <w:left w:val="none" w:sz="0" w:space="0" w:color="auto"/>
                                                <w:bottom w:val="none" w:sz="0" w:space="0" w:color="auto"/>
                                                <w:right w:val="none" w:sz="0" w:space="0" w:color="auto"/>
                                              </w:divBdr>
                                              <w:divsChild>
                                                <w:div w:id="1294603376">
                                                  <w:marLeft w:val="0"/>
                                                  <w:marRight w:val="0"/>
                                                  <w:marTop w:val="0"/>
                                                  <w:marBottom w:val="0"/>
                                                  <w:divBdr>
                                                    <w:top w:val="none" w:sz="0" w:space="0" w:color="auto"/>
                                                    <w:left w:val="none" w:sz="0" w:space="0" w:color="auto"/>
                                                    <w:bottom w:val="none" w:sz="0" w:space="0" w:color="auto"/>
                                                    <w:right w:val="none" w:sz="0" w:space="0" w:color="auto"/>
                                                  </w:divBdr>
                                                </w:div>
                                                <w:div w:id="1014453474">
                                                  <w:marLeft w:val="0"/>
                                                  <w:marRight w:val="0"/>
                                                  <w:marTop w:val="0"/>
                                                  <w:marBottom w:val="0"/>
                                                  <w:divBdr>
                                                    <w:top w:val="none" w:sz="0" w:space="0" w:color="auto"/>
                                                    <w:left w:val="none" w:sz="0" w:space="0" w:color="auto"/>
                                                    <w:bottom w:val="none" w:sz="0" w:space="0" w:color="auto"/>
                                                    <w:right w:val="none" w:sz="0" w:space="0" w:color="auto"/>
                                                  </w:divBdr>
                                                  <w:divsChild>
                                                    <w:div w:id="575745864">
                                                      <w:marLeft w:val="0"/>
                                                      <w:marRight w:val="0"/>
                                                      <w:marTop w:val="0"/>
                                                      <w:marBottom w:val="0"/>
                                                      <w:divBdr>
                                                        <w:top w:val="none" w:sz="0" w:space="0" w:color="auto"/>
                                                        <w:left w:val="none" w:sz="0" w:space="0" w:color="auto"/>
                                                        <w:bottom w:val="none" w:sz="0" w:space="0" w:color="auto"/>
                                                        <w:right w:val="none" w:sz="0" w:space="0" w:color="auto"/>
                                                      </w:divBdr>
                                                    </w:div>
                                                    <w:div w:id="1948075288">
                                                      <w:marLeft w:val="0"/>
                                                      <w:marRight w:val="0"/>
                                                      <w:marTop w:val="0"/>
                                                      <w:marBottom w:val="0"/>
                                                      <w:divBdr>
                                                        <w:top w:val="none" w:sz="0" w:space="0" w:color="auto"/>
                                                        <w:left w:val="none" w:sz="0" w:space="0" w:color="auto"/>
                                                        <w:bottom w:val="none" w:sz="0" w:space="0" w:color="auto"/>
                                                        <w:right w:val="none" w:sz="0" w:space="0" w:color="auto"/>
                                                      </w:divBdr>
                                                    </w:div>
                                                  </w:divsChild>
                                                </w:div>
                                                <w:div w:id="170989626">
                                                  <w:marLeft w:val="0"/>
                                                  <w:marRight w:val="0"/>
                                                  <w:marTop w:val="0"/>
                                                  <w:marBottom w:val="0"/>
                                                  <w:divBdr>
                                                    <w:top w:val="none" w:sz="0" w:space="0" w:color="auto"/>
                                                    <w:left w:val="none" w:sz="0" w:space="0" w:color="auto"/>
                                                    <w:bottom w:val="none" w:sz="0" w:space="0" w:color="auto"/>
                                                    <w:right w:val="none" w:sz="0" w:space="0" w:color="auto"/>
                                                  </w:divBdr>
                                                  <w:divsChild>
                                                    <w:div w:id="2081639279">
                                                      <w:marLeft w:val="0"/>
                                                      <w:marRight w:val="0"/>
                                                      <w:marTop w:val="0"/>
                                                      <w:marBottom w:val="0"/>
                                                      <w:divBdr>
                                                        <w:top w:val="none" w:sz="0" w:space="0" w:color="auto"/>
                                                        <w:left w:val="none" w:sz="0" w:space="0" w:color="auto"/>
                                                        <w:bottom w:val="none" w:sz="0" w:space="0" w:color="auto"/>
                                                        <w:right w:val="none" w:sz="0" w:space="0" w:color="auto"/>
                                                      </w:divBdr>
                                                    </w:div>
                                                    <w:div w:id="159010401">
                                                      <w:marLeft w:val="0"/>
                                                      <w:marRight w:val="0"/>
                                                      <w:marTop w:val="0"/>
                                                      <w:marBottom w:val="0"/>
                                                      <w:divBdr>
                                                        <w:top w:val="none" w:sz="0" w:space="0" w:color="auto"/>
                                                        <w:left w:val="none" w:sz="0" w:space="0" w:color="auto"/>
                                                        <w:bottom w:val="none" w:sz="0" w:space="0" w:color="auto"/>
                                                        <w:right w:val="none" w:sz="0" w:space="0" w:color="auto"/>
                                                      </w:divBdr>
                                                    </w:div>
                                                  </w:divsChild>
                                                </w:div>
                                                <w:div w:id="1194418639">
                                                  <w:marLeft w:val="0"/>
                                                  <w:marRight w:val="0"/>
                                                  <w:marTop w:val="0"/>
                                                  <w:marBottom w:val="0"/>
                                                  <w:divBdr>
                                                    <w:top w:val="none" w:sz="0" w:space="0" w:color="auto"/>
                                                    <w:left w:val="none" w:sz="0" w:space="0" w:color="auto"/>
                                                    <w:bottom w:val="none" w:sz="0" w:space="0" w:color="auto"/>
                                                    <w:right w:val="none" w:sz="0" w:space="0" w:color="auto"/>
                                                  </w:divBdr>
                                                  <w:divsChild>
                                                    <w:div w:id="187572654">
                                                      <w:marLeft w:val="0"/>
                                                      <w:marRight w:val="0"/>
                                                      <w:marTop w:val="0"/>
                                                      <w:marBottom w:val="0"/>
                                                      <w:divBdr>
                                                        <w:top w:val="none" w:sz="0" w:space="0" w:color="auto"/>
                                                        <w:left w:val="none" w:sz="0" w:space="0" w:color="auto"/>
                                                        <w:bottom w:val="none" w:sz="0" w:space="0" w:color="auto"/>
                                                        <w:right w:val="none" w:sz="0" w:space="0" w:color="auto"/>
                                                      </w:divBdr>
                                                    </w:div>
                                                    <w:div w:id="834078068">
                                                      <w:marLeft w:val="0"/>
                                                      <w:marRight w:val="0"/>
                                                      <w:marTop w:val="0"/>
                                                      <w:marBottom w:val="0"/>
                                                      <w:divBdr>
                                                        <w:top w:val="none" w:sz="0" w:space="0" w:color="auto"/>
                                                        <w:left w:val="none" w:sz="0" w:space="0" w:color="auto"/>
                                                        <w:bottom w:val="none" w:sz="0" w:space="0" w:color="auto"/>
                                                        <w:right w:val="none" w:sz="0" w:space="0" w:color="auto"/>
                                                      </w:divBdr>
                                                    </w:div>
                                                  </w:divsChild>
                                                </w:div>
                                                <w:div w:id="495539521">
                                                  <w:marLeft w:val="0"/>
                                                  <w:marRight w:val="0"/>
                                                  <w:marTop w:val="0"/>
                                                  <w:marBottom w:val="0"/>
                                                  <w:divBdr>
                                                    <w:top w:val="none" w:sz="0" w:space="0" w:color="auto"/>
                                                    <w:left w:val="none" w:sz="0" w:space="0" w:color="auto"/>
                                                    <w:bottom w:val="none" w:sz="0" w:space="0" w:color="auto"/>
                                                    <w:right w:val="none" w:sz="0" w:space="0" w:color="auto"/>
                                                  </w:divBdr>
                                                  <w:divsChild>
                                                    <w:div w:id="1872525791">
                                                      <w:marLeft w:val="0"/>
                                                      <w:marRight w:val="0"/>
                                                      <w:marTop w:val="0"/>
                                                      <w:marBottom w:val="0"/>
                                                      <w:divBdr>
                                                        <w:top w:val="none" w:sz="0" w:space="0" w:color="auto"/>
                                                        <w:left w:val="none" w:sz="0" w:space="0" w:color="auto"/>
                                                        <w:bottom w:val="none" w:sz="0" w:space="0" w:color="auto"/>
                                                        <w:right w:val="none" w:sz="0" w:space="0" w:color="auto"/>
                                                      </w:divBdr>
                                                    </w:div>
                                                    <w:div w:id="395668271">
                                                      <w:marLeft w:val="0"/>
                                                      <w:marRight w:val="0"/>
                                                      <w:marTop w:val="0"/>
                                                      <w:marBottom w:val="0"/>
                                                      <w:divBdr>
                                                        <w:top w:val="none" w:sz="0" w:space="0" w:color="auto"/>
                                                        <w:left w:val="none" w:sz="0" w:space="0" w:color="auto"/>
                                                        <w:bottom w:val="none" w:sz="0" w:space="0" w:color="auto"/>
                                                        <w:right w:val="none" w:sz="0" w:space="0" w:color="auto"/>
                                                      </w:divBdr>
                                                    </w:div>
                                                  </w:divsChild>
                                                </w:div>
                                                <w:div w:id="1391074237">
                                                  <w:marLeft w:val="0"/>
                                                  <w:marRight w:val="0"/>
                                                  <w:marTop w:val="0"/>
                                                  <w:marBottom w:val="0"/>
                                                  <w:divBdr>
                                                    <w:top w:val="none" w:sz="0" w:space="0" w:color="auto"/>
                                                    <w:left w:val="none" w:sz="0" w:space="0" w:color="auto"/>
                                                    <w:bottom w:val="none" w:sz="0" w:space="0" w:color="auto"/>
                                                    <w:right w:val="none" w:sz="0" w:space="0" w:color="auto"/>
                                                  </w:divBdr>
                                                  <w:divsChild>
                                                    <w:div w:id="1050805489">
                                                      <w:marLeft w:val="0"/>
                                                      <w:marRight w:val="0"/>
                                                      <w:marTop w:val="0"/>
                                                      <w:marBottom w:val="0"/>
                                                      <w:divBdr>
                                                        <w:top w:val="none" w:sz="0" w:space="0" w:color="auto"/>
                                                        <w:left w:val="none" w:sz="0" w:space="0" w:color="auto"/>
                                                        <w:bottom w:val="none" w:sz="0" w:space="0" w:color="auto"/>
                                                        <w:right w:val="none" w:sz="0" w:space="0" w:color="auto"/>
                                                      </w:divBdr>
                                                    </w:div>
                                                    <w:div w:id="40425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27680">
                                              <w:marLeft w:val="0"/>
                                              <w:marRight w:val="0"/>
                                              <w:marTop w:val="0"/>
                                              <w:marBottom w:val="0"/>
                                              <w:divBdr>
                                                <w:top w:val="none" w:sz="0" w:space="0" w:color="auto"/>
                                                <w:left w:val="none" w:sz="0" w:space="0" w:color="auto"/>
                                                <w:bottom w:val="none" w:sz="0" w:space="0" w:color="auto"/>
                                                <w:right w:val="none" w:sz="0" w:space="0" w:color="auto"/>
                                              </w:divBdr>
                                              <w:divsChild>
                                                <w:div w:id="1415392836">
                                                  <w:marLeft w:val="0"/>
                                                  <w:marRight w:val="0"/>
                                                  <w:marTop w:val="0"/>
                                                  <w:marBottom w:val="0"/>
                                                  <w:divBdr>
                                                    <w:top w:val="none" w:sz="0" w:space="0" w:color="auto"/>
                                                    <w:left w:val="none" w:sz="0" w:space="0" w:color="auto"/>
                                                    <w:bottom w:val="none" w:sz="0" w:space="0" w:color="auto"/>
                                                    <w:right w:val="none" w:sz="0" w:space="0" w:color="auto"/>
                                                  </w:divBdr>
                                                </w:div>
                                                <w:div w:id="1954826968">
                                                  <w:marLeft w:val="0"/>
                                                  <w:marRight w:val="0"/>
                                                  <w:marTop w:val="0"/>
                                                  <w:marBottom w:val="0"/>
                                                  <w:divBdr>
                                                    <w:top w:val="none" w:sz="0" w:space="0" w:color="auto"/>
                                                    <w:left w:val="none" w:sz="0" w:space="0" w:color="auto"/>
                                                    <w:bottom w:val="none" w:sz="0" w:space="0" w:color="auto"/>
                                                    <w:right w:val="none" w:sz="0" w:space="0" w:color="auto"/>
                                                  </w:divBdr>
                                                  <w:divsChild>
                                                    <w:div w:id="1922178364">
                                                      <w:marLeft w:val="0"/>
                                                      <w:marRight w:val="0"/>
                                                      <w:marTop w:val="0"/>
                                                      <w:marBottom w:val="0"/>
                                                      <w:divBdr>
                                                        <w:top w:val="none" w:sz="0" w:space="0" w:color="auto"/>
                                                        <w:left w:val="none" w:sz="0" w:space="0" w:color="auto"/>
                                                        <w:bottom w:val="none" w:sz="0" w:space="0" w:color="auto"/>
                                                        <w:right w:val="none" w:sz="0" w:space="0" w:color="auto"/>
                                                      </w:divBdr>
                                                    </w:div>
                                                    <w:div w:id="697003299">
                                                      <w:marLeft w:val="0"/>
                                                      <w:marRight w:val="0"/>
                                                      <w:marTop w:val="0"/>
                                                      <w:marBottom w:val="0"/>
                                                      <w:divBdr>
                                                        <w:top w:val="none" w:sz="0" w:space="0" w:color="auto"/>
                                                        <w:left w:val="none" w:sz="0" w:space="0" w:color="auto"/>
                                                        <w:bottom w:val="none" w:sz="0" w:space="0" w:color="auto"/>
                                                        <w:right w:val="none" w:sz="0" w:space="0" w:color="auto"/>
                                                      </w:divBdr>
                                                    </w:div>
                                                  </w:divsChild>
                                                </w:div>
                                                <w:div w:id="1435831255">
                                                  <w:marLeft w:val="0"/>
                                                  <w:marRight w:val="0"/>
                                                  <w:marTop w:val="0"/>
                                                  <w:marBottom w:val="0"/>
                                                  <w:divBdr>
                                                    <w:top w:val="none" w:sz="0" w:space="0" w:color="auto"/>
                                                    <w:left w:val="none" w:sz="0" w:space="0" w:color="auto"/>
                                                    <w:bottom w:val="none" w:sz="0" w:space="0" w:color="auto"/>
                                                    <w:right w:val="none" w:sz="0" w:space="0" w:color="auto"/>
                                                  </w:divBdr>
                                                  <w:divsChild>
                                                    <w:div w:id="1416366740">
                                                      <w:marLeft w:val="0"/>
                                                      <w:marRight w:val="0"/>
                                                      <w:marTop w:val="0"/>
                                                      <w:marBottom w:val="0"/>
                                                      <w:divBdr>
                                                        <w:top w:val="none" w:sz="0" w:space="0" w:color="auto"/>
                                                        <w:left w:val="none" w:sz="0" w:space="0" w:color="auto"/>
                                                        <w:bottom w:val="none" w:sz="0" w:space="0" w:color="auto"/>
                                                        <w:right w:val="none" w:sz="0" w:space="0" w:color="auto"/>
                                                      </w:divBdr>
                                                    </w:div>
                                                    <w:div w:id="1492016227">
                                                      <w:marLeft w:val="0"/>
                                                      <w:marRight w:val="0"/>
                                                      <w:marTop w:val="0"/>
                                                      <w:marBottom w:val="0"/>
                                                      <w:divBdr>
                                                        <w:top w:val="none" w:sz="0" w:space="0" w:color="auto"/>
                                                        <w:left w:val="none" w:sz="0" w:space="0" w:color="auto"/>
                                                        <w:bottom w:val="none" w:sz="0" w:space="0" w:color="auto"/>
                                                        <w:right w:val="none" w:sz="0" w:space="0" w:color="auto"/>
                                                      </w:divBdr>
                                                    </w:div>
                                                  </w:divsChild>
                                                </w:div>
                                                <w:div w:id="1928270054">
                                                  <w:marLeft w:val="0"/>
                                                  <w:marRight w:val="0"/>
                                                  <w:marTop w:val="0"/>
                                                  <w:marBottom w:val="0"/>
                                                  <w:divBdr>
                                                    <w:top w:val="none" w:sz="0" w:space="0" w:color="auto"/>
                                                    <w:left w:val="none" w:sz="0" w:space="0" w:color="auto"/>
                                                    <w:bottom w:val="none" w:sz="0" w:space="0" w:color="auto"/>
                                                    <w:right w:val="none" w:sz="0" w:space="0" w:color="auto"/>
                                                  </w:divBdr>
                                                  <w:divsChild>
                                                    <w:div w:id="1055158630">
                                                      <w:marLeft w:val="0"/>
                                                      <w:marRight w:val="0"/>
                                                      <w:marTop w:val="0"/>
                                                      <w:marBottom w:val="0"/>
                                                      <w:divBdr>
                                                        <w:top w:val="none" w:sz="0" w:space="0" w:color="auto"/>
                                                        <w:left w:val="none" w:sz="0" w:space="0" w:color="auto"/>
                                                        <w:bottom w:val="none" w:sz="0" w:space="0" w:color="auto"/>
                                                        <w:right w:val="none" w:sz="0" w:space="0" w:color="auto"/>
                                                      </w:divBdr>
                                                    </w:div>
                                                    <w:div w:id="2080129018">
                                                      <w:marLeft w:val="0"/>
                                                      <w:marRight w:val="0"/>
                                                      <w:marTop w:val="0"/>
                                                      <w:marBottom w:val="0"/>
                                                      <w:divBdr>
                                                        <w:top w:val="none" w:sz="0" w:space="0" w:color="auto"/>
                                                        <w:left w:val="none" w:sz="0" w:space="0" w:color="auto"/>
                                                        <w:bottom w:val="none" w:sz="0" w:space="0" w:color="auto"/>
                                                        <w:right w:val="none" w:sz="0" w:space="0" w:color="auto"/>
                                                      </w:divBdr>
                                                    </w:div>
                                                  </w:divsChild>
                                                </w:div>
                                                <w:div w:id="702750564">
                                                  <w:marLeft w:val="0"/>
                                                  <w:marRight w:val="0"/>
                                                  <w:marTop w:val="0"/>
                                                  <w:marBottom w:val="0"/>
                                                  <w:divBdr>
                                                    <w:top w:val="none" w:sz="0" w:space="0" w:color="auto"/>
                                                    <w:left w:val="none" w:sz="0" w:space="0" w:color="auto"/>
                                                    <w:bottom w:val="none" w:sz="0" w:space="0" w:color="auto"/>
                                                    <w:right w:val="none" w:sz="0" w:space="0" w:color="auto"/>
                                                  </w:divBdr>
                                                  <w:divsChild>
                                                    <w:div w:id="1365398381">
                                                      <w:marLeft w:val="0"/>
                                                      <w:marRight w:val="0"/>
                                                      <w:marTop w:val="0"/>
                                                      <w:marBottom w:val="0"/>
                                                      <w:divBdr>
                                                        <w:top w:val="none" w:sz="0" w:space="0" w:color="auto"/>
                                                        <w:left w:val="none" w:sz="0" w:space="0" w:color="auto"/>
                                                        <w:bottom w:val="none" w:sz="0" w:space="0" w:color="auto"/>
                                                        <w:right w:val="none" w:sz="0" w:space="0" w:color="auto"/>
                                                      </w:divBdr>
                                                    </w:div>
                                                    <w:div w:id="574782680">
                                                      <w:marLeft w:val="0"/>
                                                      <w:marRight w:val="0"/>
                                                      <w:marTop w:val="0"/>
                                                      <w:marBottom w:val="0"/>
                                                      <w:divBdr>
                                                        <w:top w:val="none" w:sz="0" w:space="0" w:color="auto"/>
                                                        <w:left w:val="none" w:sz="0" w:space="0" w:color="auto"/>
                                                        <w:bottom w:val="none" w:sz="0" w:space="0" w:color="auto"/>
                                                        <w:right w:val="none" w:sz="0" w:space="0" w:color="auto"/>
                                                      </w:divBdr>
                                                    </w:div>
                                                  </w:divsChild>
                                                </w:div>
                                                <w:div w:id="1915316355">
                                                  <w:marLeft w:val="0"/>
                                                  <w:marRight w:val="0"/>
                                                  <w:marTop w:val="0"/>
                                                  <w:marBottom w:val="0"/>
                                                  <w:divBdr>
                                                    <w:top w:val="none" w:sz="0" w:space="0" w:color="auto"/>
                                                    <w:left w:val="none" w:sz="0" w:space="0" w:color="auto"/>
                                                    <w:bottom w:val="none" w:sz="0" w:space="0" w:color="auto"/>
                                                    <w:right w:val="none" w:sz="0" w:space="0" w:color="auto"/>
                                                  </w:divBdr>
                                                  <w:divsChild>
                                                    <w:div w:id="1443957253">
                                                      <w:marLeft w:val="0"/>
                                                      <w:marRight w:val="0"/>
                                                      <w:marTop w:val="0"/>
                                                      <w:marBottom w:val="0"/>
                                                      <w:divBdr>
                                                        <w:top w:val="none" w:sz="0" w:space="0" w:color="auto"/>
                                                        <w:left w:val="none" w:sz="0" w:space="0" w:color="auto"/>
                                                        <w:bottom w:val="none" w:sz="0" w:space="0" w:color="auto"/>
                                                        <w:right w:val="none" w:sz="0" w:space="0" w:color="auto"/>
                                                      </w:divBdr>
                                                    </w:div>
                                                    <w:div w:id="1503735594">
                                                      <w:marLeft w:val="0"/>
                                                      <w:marRight w:val="0"/>
                                                      <w:marTop w:val="0"/>
                                                      <w:marBottom w:val="0"/>
                                                      <w:divBdr>
                                                        <w:top w:val="none" w:sz="0" w:space="0" w:color="auto"/>
                                                        <w:left w:val="none" w:sz="0" w:space="0" w:color="auto"/>
                                                        <w:bottom w:val="none" w:sz="0" w:space="0" w:color="auto"/>
                                                        <w:right w:val="none" w:sz="0" w:space="0" w:color="auto"/>
                                                      </w:divBdr>
                                                    </w:div>
                                                  </w:divsChild>
                                                </w:div>
                                                <w:div w:id="1467508506">
                                                  <w:marLeft w:val="0"/>
                                                  <w:marRight w:val="0"/>
                                                  <w:marTop w:val="0"/>
                                                  <w:marBottom w:val="0"/>
                                                  <w:divBdr>
                                                    <w:top w:val="none" w:sz="0" w:space="0" w:color="auto"/>
                                                    <w:left w:val="none" w:sz="0" w:space="0" w:color="auto"/>
                                                    <w:bottom w:val="none" w:sz="0" w:space="0" w:color="auto"/>
                                                    <w:right w:val="none" w:sz="0" w:space="0" w:color="auto"/>
                                                  </w:divBdr>
                                                  <w:divsChild>
                                                    <w:div w:id="395978368">
                                                      <w:marLeft w:val="0"/>
                                                      <w:marRight w:val="0"/>
                                                      <w:marTop w:val="0"/>
                                                      <w:marBottom w:val="0"/>
                                                      <w:divBdr>
                                                        <w:top w:val="none" w:sz="0" w:space="0" w:color="auto"/>
                                                        <w:left w:val="none" w:sz="0" w:space="0" w:color="auto"/>
                                                        <w:bottom w:val="none" w:sz="0" w:space="0" w:color="auto"/>
                                                        <w:right w:val="none" w:sz="0" w:space="0" w:color="auto"/>
                                                      </w:divBdr>
                                                    </w:div>
                                                    <w:div w:id="458954212">
                                                      <w:marLeft w:val="0"/>
                                                      <w:marRight w:val="0"/>
                                                      <w:marTop w:val="0"/>
                                                      <w:marBottom w:val="0"/>
                                                      <w:divBdr>
                                                        <w:top w:val="none" w:sz="0" w:space="0" w:color="auto"/>
                                                        <w:left w:val="none" w:sz="0" w:space="0" w:color="auto"/>
                                                        <w:bottom w:val="none" w:sz="0" w:space="0" w:color="auto"/>
                                                        <w:right w:val="none" w:sz="0" w:space="0" w:color="auto"/>
                                                      </w:divBdr>
                                                    </w:div>
                                                  </w:divsChild>
                                                </w:div>
                                                <w:div w:id="214893112">
                                                  <w:marLeft w:val="0"/>
                                                  <w:marRight w:val="0"/>
                                                  <w:marTop w:val="0"/>
                                                  <w:marBottom w:val="0"/>
                                                  <w:divBdr>
                                                    <w:top w:val="none" w:sz="0" w:space="0" w:color="auto"/>
                                                    <w:left w:val="none" w:sz="0" w:space="0" w:color="auto"/>
                                                    <w:bottom w:val="none" w:sz="0" w:space="0" w:color="auto"/>
                                                    <w:right w:val="none" w:sz="0" w:space="0" w:color="auto"/>
                                                  </w:divBdr>
                                                  <w:divsChild>
                                                    <w:div w:id="2131197666">
                                                      <w:marLeft w:val="0"/>
                                                      <w:marRight w:val="0"/>
                                                      <w:marTop w:val="0"/>
                                                      <w:marBottom w:val="0"/>
                                                      <w:divBdr>
                                                        <w:top w:val="none" w:sz="0" w:space="0" w:color="auto"/>
                                                        <w:left w:val="none" w:sz="0" w:space="0" w:color="auto"/>
                                                        <w:bottom w:val="none" w:sz="0" w:space="0" w:color="auto"/>
                                                        <w:right w:val="none" w:sz="0" w:space="0" w:color="auto"/>
                                                      </w:divBdr>
                                                    </w:div>
                                                    <w:div w:id="1242066021">
                                                      <w:marLeft w:val="0"/>
                                                      <w:marRight w:val="0"/>
                                                      <w:marTop w:val="0"/>
                                                      <w:marBottom w:val="0"/>
                                                      <w:divBdr>
                                                        <w:top w:val="none" w:sz="0" w:space="0" w:color="auto"/>
                                                        <w:left w:val="none" w:sz="0" w:space="0" w:color="auto"/>
                                                        <w:bottom w:val="none" w:sz="0" w:space="0" w:color="auto"/>
                                                        <w:right w:val="none" w:sz="0" w:space="0" w:color="auto"/>
                                                      </w:divBdr>
                                                    </w:div>
                                                  </w:divsChild>
                                                </w:div>
                                                <w:div w:id="1803184994">
                                                  <w:marLeft w:val="0"/>
                                                  <w:marRight w:val="0"/>
                                                  <w:marTop w:val="0"/>
                                                  <w:marBottom w:val="0"/>
                                                  <w:divBdr>
                                                    <w:top w:val="none" w:sz="0" w:space="0" w:color="auto"/>
                                                    <w:left w:val="none" w:sz="0" w:space="0" w:color="auto"/>
                                                    <w:bottom w:val="none" w:sz="0" w:space="0" w:color="auto"/>
                                                    <w:right w:val="none" w:sz="0" w:space="0" w:color="auto"/>
                                                  </w:divBdr>
                                                  <w:divsChild>
                                                    <w:div w:id="568271790">
                                                      <w:marLeft w:val="0"/>
                                                      <w:marRight w:val="0"/>
                                                      <w:marTop w:val="0"/>
                                                      <w:marBottom w:val="0"/>
                                                      <w:divBdr>
                                                        <w:top w:val="none" w:sz="0" w:space="0" w:color="auto"/>
                                                        <w:left w:val="none" w:sz="0" w:space="0" w:color="auto"/>
                                                        <w:bottom w:val="none" w:sz="0" w:space="0" w:color="auto"/>
                                                        <w:right w:val="none" w:sz="0" w:space="0" w:color="auto"/>
                                                      </w:divBdr>
                                                    </w:div>
                                                    <w:div w:id="1836650600">
                                                      <w:marLeft w:val="0"/>
                                                      <w:marRight w:val="0"/>
                                                      <w:marTop w:val="0"/>
                                                      <w:marBottom w:val="0"/>
                                                      <w:divBdr>
                                                        <w:top w:val="none" w:sz="0" w:space="0" w:color="auto"/>
                                                        <w:left w:val="none" w:sz="0" w:space="0" w:color="auto"/>
                                                        <w:bottom w:val="none" w:sz="0" w:space="0" w:color="auto"/>
                                                        <w:right w:val="none" w:sz="0" w:space="0" w:color="auto"/>
                                                      </w:divBdr>
                                                    </w:div>
                                                  </w:divsChild>
                                                </w:div>
                                                <w:div w:id="534122419">
                                                  <w:marLeft w:val="0"/>
                                                  <w:marRight w:val="0"/>
                                                  <w:marTop w:val="0"/>
                                                  <w:marBottom w:val="0"/>
                                                  <w:divBdr>
                                                    <w:top w:val="none" w:sz="0" w:space="0" w:color="auto"/>
                                                    <w:left w:val="none" w:sz="0" w:space="0" w:color="auto"/>
                                                    <w:bottom w:val="none" w:sz="0" w:space="0" w:color="auto"/>
                                                    <w:right w:val="none" w:sz="0" w:space="0" w:color="auto"/>
                                                  </w:divBdr>
                                                  <w:divsChild>
                                                    <w:div w:id="1203396341">
                                                      <w:marLeft w:val="0"/>
                                                      <w:marRight w:val="0"/>
                                                      <w:marTop w:val="0"/>
                                                      <w:marBottom w:val="0"/>
                                                      <w:divBdr>
                                                        <w:top w:val="none" w:sz="0" w:space="0" w:color="auto"/>
                                                        <w:left w:val="none" w:sz="0" w:space="0" w:color="auto"/>
                                                        <w:bottom w:val="none" w:sz="0" w:space="0" w:color="auto"/>
                                                        <w:right w:val="none" w:sz="0" w:space="0" w:color="auto"/>
                                                      </w:divBdr>
                                                    </w:div>
                                                    <w:div w:id="211161967">
                                                      <w:marLeft w:val="0"/>
                                                      <w:marRight w:val="0"/>
                                                      <w:marTop w:val="0"/>
                                                      <w:marBottom w:val="0"/>
                                                      <w:divBdr>
                                                        <w:top w:val="none" w:sz="0" w:space="0" w:color="auto"/>
                                                        <w:left w:val="none" w:sz="0" w:space="0" w:color="auto"/>
                                                        <w:bottom w:val="none" w:sz="0" w:space="0" w:color="auto"/>
                                                        <w:right w:val="none" w:sz="0" w:space="0" w:color="auto"/>
                                                      </w:divBdr>
                                                    </w:div>
                                                  </w:divsChild>
                                                </w:div>
                                                <w:div w:id="2109499081">
                                                  <w:marLeft w:val="0"/>
                                                  <w:marRight w:val="0"/>
                                                  <w:marTop w:val="0"/>
                                                  <w:marBottom w:val="0"/>
                                                  <w:divBdr>
                                                    <w:top w:val="none" w:sz="0" w:space="0" w:color="auto"/>
                                                    <w:left w:val="none" w:sz="0" w:space="0" w:color="auto"/>
                                                    <w:bottom w:val="none" w:sz="0" w:space="0" w:color="auto"/>
                                                    <w:right w:val="none" w:sz="0" w:space="0" w:color="auto"/>
                                                  </w:divBdr>
                                                  <w:divsChild>
                                                    <w:div w:id="1087456594">
                                                      <w:marLeft w:val="0"/>
                                                      <w:marRight w:val="0"/>
                                                      <w:marTop w:val="0"/>
                                                      <w:marBottom w:val="0"/>
                                                      <w:divBdr>
                                                        <w:top w:val="none" w:sz="0" w:space="0" w:color="auto"/>
                                                        <w:left w:val="none" w:sz="0" w:space="0" w:color="auto"/>
                                                        <w:bottom w:val="none" w:sz="0" w:space="0" w:color="auto"/>
                                                        <w:right w:val="none" w:sz="0" w:space="0" w:color="auto"/>
                                                      </w:divBdr>
                                                    </w:div>
                                                    <w:div w:id="1743985139">
                                                      <w:marLeft w:val="0"/>
                                                      <w:marRight w:val="0"/>
                                                      <w:marTop w:val="0"/>
                                                      <w:marBottom w:val="0"/>
                                                      <w:divBdr>
                                                        <w:top w:val="none" w:sz="0" w:space="0" w:color="auto"/>
                                                        <w:left w:val="none" w:sz="0" w:space="0" w:color="auto"/>
                                                        <w:bottom w:val="none" w:sz="0" w:space="0" w:color="auto"/>
                                                        <w:right w:val="none" w:sz="0" w:space="0" w:color="auto"/>
                                                      </w:divBdr>
                                                    </w:div>
                                                  </w:divsChild>
                                                </w:div>
                                                <w:div w:id="1279794687">
                                                  <w:marLeft w:val="0"/>
                                                  <w:marRight w:val="0"/>
                                                  <w:marTop w:val="0"/>
                                                  <w:marBottom w:val="0"/>
                                                  <w:divBdr>
                                                    <w:top w:val="none" w:sz="0" w:space="0" w:color="auto"/>
                                                    <w:left w:val="none" w:sz="0" w:space="0" w:color="auto"/>
                                                    <w:bottom w:val="none" w:sz="0" w:space="0" w:color="auto"/>
                                                    <w:right w:val="none" w:sz="0" w:space="0" w:color="auto"/>
                                                  </w:divBdr>
                                                  <w:divsChild>
                                                    <w:div w:id="1257011224">
                                                      <w:marLeft w:val="0"/>
                                                      <w:marRight w:val="0"/>
                                                      <w:marTop w:val="0"/>
                                                      <w:marBottom w:val="0"/>
                                                      <w:divBdr>
                                                        <w:top w:val="none" w:sz="0" w:space="0" w:color="auto"/>
                                                        <w:left w:val="none" w:sz="0" w:space="0" w:color="auto"/>
                                                        <w:bottom w:val="none" w:sz="0" w:space="0" w:color="auto"/>
                                                        <w:right w:val="none" w:sz="0" w:space="0" w:color="auto"/>
                                                      </w:divBdr>
                                                    </w:div>
                                                    <w:div w:id="1636448912">
                                                      <w:marLeft w:val="0"/>
                                                      <w:marRight w:val="0"/>
                                                      <w:marTop w:val="0"/>
                                                      <w:marBottom w:val="0"/>
                                                      <w:divBdr>
                                                        <w:top w:val="none" w:sz="0" w:space="0" w:color="auto"/>
                                                        <w:left w:val="none" w:sz="0" w:space="0" w:color="auto"/>
                                                        <w:bottom w:val="none" w:sz="0" w:space="0" w:color="auto"/>
                                                        <w:right w:val="none" w:sz="0" w:space="0" w:color="auto"/>
                                                      </w:divBdr>
                                                    </w:div>
                                                  </w:divsChild>
                                                </w:div>
                                                <w:div w:id="1671761280">
                                                  <w:marLeft w:val="0"/>
                                                  <w:marRight w:val="0"/>
                                                  <w:marTop w:val="0"/>
                                                  <w:marBottom w:val="0"/>
                                                  <w:divBdr>
                                                    <w:top w:val="none" w:sz="0" w:space="0" w:color="auto"/>
                                                    <w:left w:val="none" w:sz="0" w:space="0" w:color="auto"/>
                                                    <w:bottom w:val="none" w:sz="0" w:space="0" w:color="auto"/>
                                                    <w:right w:val="none" w:sz="0" w:space="0" w:color="auto"/>
                                                  </w:divBdr>
                                                  <w:divsChild>
                                                    <w:div w:id="1061824640">
                                                      <w:marLeft w:val="0"/>
                                                      <w:marRight w:val="0"/>
                                                      <w:marTop w:val="0"/>
                                                      <w:marBottom w:val="0"/>
                                                      <w:divBdr>
                                                        <w:top w:val="none" w:sz="0" w:space="0" w:color="auto"/>
                                                        <w:left w:val="none" w:sz="0" w:space="0" w:color="auto"/>
                                                        <w:bottom w:val="none" w:sz="0" w:space="0" w:color="auto"/>
                                                        <w:right w:val="none" w:sz="0" w:space="0" w:color="auto"/>
                                                      </w:divBdr>
                                                    </w:div>
                                                    <w:div w:id="1199978065">
                                                      <w:marLeft w:val="0"/>
                                                      <w:marRight w:val="0"/>
                                                      <w:marTop w:val="0"/>
                                                      <w:marBottom w:val="0"/>
                                                      <w:divBdr>
                                                        <w:top w:val="none" w:sz="0" w:space="0" w:color="auto"/>
                                                        <w:left w:val="none" w:sz="0" w:space="0" w:color="auto"/>
                                                        <w:bottom w:val="none" w:sz="0" w:space="0" w:color="auto"/>
                                                        <w:right w:val="none" w:sz="0" w:space="0" w:color="auto"/>
                                                      </w:divBdr>
                                                    </w:div>
                                                  </w:divsChild>
                                                </w:div>
                                                <w:div w:id="1826898234">
                                                  <w:marLeft w:val="0"/>
                                                  <w:marRight w:val="0"/>
                                                  <w:marTop w:val="0"/>
                                                  <w:marBottom w:val="0"/>
                                                  <w:divBdr>
                                                    <w:top w:val="none" w:sz="0" w:space="0" w:color="auto"/>
                                                    <w:left w:val="none" w:sz="0" w:space="0" w:color="auto"/>
                                                    <w:bottom w:val="none" w:sz="0" w:space="0" w:color="auto"/>
                                                    <w:right w:val="none" w:sz="0" w:space="0" w:color="auto"/>
                                                  </w:divBdr>
                                                  <w:divsChild>
                                                    <w:div w:id="2086758367">
                                                      <w:marLeft w:val="0"/>
                                                      <w:marRight w:val="0"/>
                                                      <w:marTop w:val="0"/>
                                                      <w:marBottom w:val="0"/>
                                                      <w:divBdr>
                                                        <w:top w:val="none" w:sz="0" w:space="0" w:color="auto"/>
                                                        <w:left w:val="none" w:sz="0" w:space="0" w:color="auto"/>
                                                        <w:bottom w:val="none" w:sz="0" w:space="0" w:color="auto"/>
                                                        <w:right w:val="none" w:sz="0" w:space="0" w:color="auto"/>
                                                      </w:divBdr>
                                                    </w:div>
                                                    <w:div w:id="2096197729">
                                                      <w:marLeft w:val="0"/>
                                                      <w:marRight w:val="0"/>
                                                      <w:marTop w:val="0"/>
                                                      <w:marBottom w:val="0"/>
                                                      <w:divBdr>
                                                        <w:top w:val="none" w:sz="0" w:space="0" w:color="auto"/>
                                                        <w:left w:val="none" w:sz="0" w:space="0" w:color="auto"/>
                                                        <w:bottom w:val="none" w:sz="0" w:space="0" w:color="auto"/>
                                                        <w:right w:val="none" w:sz="0" w:space="0" w:color="auto"/>
                                                      </w:divBdr>
                                                    </w:div>
                                                  </w:divsChild>
                                                </w:div>
                                                <w:div w:id="595134239">
                                                  <w:marLeft w:val="0"/>
                                                  <w:marRight w:val="0"/>
                                                  <w:marTop w:val="0"/>
                                                  <w:marBottom w:val="0"/>
                                                  <w:divBdr>
                                                    <w:top w:val="none" w:sz="0" w:space="0" w:color="auto"/>
                                                    <w:left w:val="none" w:sz="0" w:space="0" w:color="auto"/>
                                                    <w:bottom w:val="none" w:sz="0" w:space="0" w:color="auto"/>
                                                    <w:right w:val="none" w:sz="0" w:space="0" w:color="auto"/>
                                                  </w:divBdr>
                                                  <w:divsChild>
                                                    <w:div w:id="1727949055">
                                                      <w:marLeft w:val="0"/>
                                                      <w:marRight w:val="0"/>
                                                      <w:marTop w:val="0"/>
                                                      <w:marBottom w:val="0"/>
                                                      <w:divBdr>
                                                        <w:top w:val="none" w:sz="0" w:space="0" w:color="auto"/>
                                                        <w:left w:val="none" w:sz="0" w:space="0" w:color="auto"/>
                                                        <w:bottom w:val="none" w:sz="0" w:space="0" w:color="auto"/>
                                                        <w:right w:val="none" w:sz="0" w:space="0" w:color="auto"/>
                                                      </w:divBdr>
                                                    </w:div>
                                                    <w:div w:id="839926186">
                                                      <w:marLeft w:val="0"/>
                                                      <w:marRight w:val="0"/>
                                                      <w:marTop w:val="0"/>
                                                      <w:marBottom w:val="0"/>
                                                      <w:divBdr>
                                                        <w:top w:val="none" w:sz="0" w:space="0" w:color="auto"/>
                                                        <w:left w:val="none" w:sz="0" w:space="0" w:color="auto"/>
                                                        <w:bottom w:val="none" w:sz="0" w:space="0" w:color="auto"/>
                                                        <w:right w:val="none" w:sz="0" w:space="0" w:color="auto"/>
                                                      </w:divBdr>
                                                    </w:div>
                                                  </w:divsChild>
                                                </w:div>
                                                <w:div w:id="1172644698">
                                                  <w:marLeft w:val="0"/>
                                                  <w:marRight w:val="0"/>
                                                  <w:marTop w:val="0"/>
                                                  <w:marBottom w:val="0"/>
                                                  <w:divBdr>
                                                    <w:top w:val="none" w:sz="0" w:space="0" w:color="auto"/>
                                                    <w:left w:val="none" w:sz="0" w:space="0" w:color="auto"/>
                                                    <w:bottom w:val="none" w:sz="0" w:space="0" w:color="auto"/>
                                                    <w:right w:val="none" w:sz="0" w:space="0" w:color="auto"/>
                                                  </w:divBdr>
                                                  <w:divsChild>
                                                    <w:div w:id="720246488">
                                                      <w:marLeft w:val="0"/>
                                                      <w:marRight w:val="0"/>
                                                      <w:marTop w:val="0"/>
                                                      <w:marBottom w:val="0"/>
                                                      <w:divBdr>
                                                        <w:top w:val="none" w:sz="0" w:space="0" w:color="auto"/>
                                                        <w:left w:val="none" w:sz="0" w:space="0" w:color="auto"/>
                                                        <w:bottom w:val="none" w:sz="0" w:space="0" w:color="auto"/>
                                                        <w:right w:val="none" w:sz="0" w:space="0" w:color="auto"/>
                                                      </w:divBdr>
                                                    </w:div>
                                                    <w:div w:id="2117284329">
                                                      <w:marLeft w:val="0"/>
                                                      <w:marRight w:val="0"/>
                                                      <w:marTop w:val="0"/>
                                                      <w:marBottom w:val="0"/>
                                                      <w:divBdr>
                                                        <w:top w:val="none" w:sz="0" w:space="0" w:color="auto"/>
                                                        <w:left w:val="none" w:sz="0" w:space="0" w:color="auto"/>
                                                        <w:bottom w:val="none" w:sz="0" w:space="0" w:color="auto"/>
                                                        <w:right w:val="none" w:sz="0" w:space="0" w:color="auto"/>
                                                      </w:divBdr>
                                                    </w:div>
                                                  </w:divsChild>
                                                </w:div>
                                                <w:div w:id="2054570748">
                                                  <w:marLeft w:val="0"/>
                                                  <w:marRight w:val="0"/>
                                                  <w:marTop w:val="0"/>
                                                  <w:marBottom w:val="0"/>
                                                  <w:divBdr>
                                                    <w:top w:val="none" w:sz="0" w:space="0" w:color="auto"/>
                                                    <w:left w:val="none" w:sz="0" w:space="0" w:color="auto"/>
                                                    <w:bottom w:val="none" w:sz="0" w:space="0" w:color="auto"/>
                                                    <w:right w:val="none" w:sz="0" w:space="0" w:color="auto"/>
                                                  </w:divBdr>
                                                  <w:divsChild>
                                                    <w:div w:id="1311405074">
                                                      <w:marLeft w:val="0"/>
                                                      <w:marRight w:val="0"/>
                                                      <w:marTop w:val="0"/>
                                                      <w:marBottom w:val="0"/>
                                                      <w:divBdr>
                                                        <w:top w:val="none" w:sz="0" w:space="0" w:color="auto"/>
                                                        <w:left w:val="none" w:sz="0" w:space="0" w:color="auto"/>
                                                        <w:bottom w:val="none" w:sz="0" w:space="0" w:color="auto"/>
                                                        <w:right w:val="none" w:sz="0" w:space="0" w:color="auto"/>
                                                      </w:divBdr>
                                                    </w:div>
                                                    <w:div w:id="1923294807">
                                                      <w:marLeft w:val="0"/>
                                                      <w:marRight w:val="0"/>
                                                      <w:marTop w:val="0"/>
                                                      <w:marBottom w:val="0"/>
                                                      <w:divBdr>
                                                        <w:top w:val="none" w:sz="0" w:space="0" w:color="auto"/>
                                                        <w:left w:val="none" w:sz="0" w:space="0" w:color="auto"/>
                                                        <w:bottom w:val="none" w:sz="0" w:space="0" w:color="auto"/>
                                                        <w:right w:val="none" w:sz="0" w:space="0" w:color="auto"/>
                                                      </w:divBdr>
                                                    </w:div>
                                                  </w:divsChild>
                                                </w:div>
                                                <w:div w:id="430052342">
                                                  <w:marLeft w:val="0"/>
                                                  <w:marRight w:val="0"/>
                                                  <w:marTop w:val="0"/>
                                                  <w:marBottom w:val="0"/>
                                                  <w:divBdr>
                                                    <w:top w:val="none" w:sz="0" w:space="0" w:color="auto"/>
                                                    <w:left w:val="none" w:sz="0" w:space="0" w:color="auto"/>
                                                    <w:bottom w:val="none" w:sz="0" w:space="0" w:color="auto"/>
                                                    <w:right w:val="none" w:sz="0" w:space="0" w:color="auto"/>
                                                  </w:divBdr>
                                                  <w:divsChild>
                                                    <w:div w:id="1368337096">
                                                      <w:marLeft w:val="0"/>
                                                      <w:marRight w:val="0"/>
                                                      <w:marTop w:val="0"/>
                                                      <w:marBottom w:val="0"/>
                                                      <w:divBdr>
                                                        <w:top w:val="none" w:sz="0" w:space="0" w:color="auto"/>
                                                        <w:left w:val="none" w:sz="0" w:space="0" w:color="auto"/>
                                                        <w:bottom w:val="none" w:sz="0" w:space="0" w:color="auto"/>
                                                        <w:right w:val="none" w:sz="0" w:space="0" w:color="auto"/>
                                                      </w:divBdr>
                                                    </w:div>
                                                    <w:div w:id="1104351133">
                                                      <w:marLeft w:val="0"/>
                                                      <w:marRight w:val="0"/>
                                                      <w:marTop w:val="0"/>
                                                      <w:marBottom w:val="0"/>
                                                      <w:divBdr>
                                                        <w:top w:val="none" w:sz="0" w:space="0" w:color="auto"/>
                                                        <w:left w:val="none" w:sz="0" w:space="0" w:color="auto"/>
                                                        <w:bottom w:val="none" w:sz="0" w:space="0" w:color="auto"/>
                                                        <w:right w:val="none" w:sz="0" w:space="0" w:color="auto"/>
                                                      </w:divBdr>
                                                    </w:div>
                                                  </w:divsChild>
                                                </w:div>
                                                <w:div w:id="1766728556">
                                                  <w:marLeft w:val="0"/>
                                                  <w:marRight w:val="0"/>
                                                  <w:marTop w:val="0"/>
                                                  <w:marBottom w:val="0"/>
                                                  <w:divBdr>
                                                    <w:top w:val="none" w:sz="0" w:space="0" w:color="auto"/>
                                                    <w:left w:val="none" w:sz="0" w:space="0" w:color="auto"/>
                                                    <w:bottom w:val="none" w:sz="0" w:space="0" w:color="auto"/>
                                                    <w:right w:val="none" w:sz="0" w:space="0" w:color="auto"/>
                                                  </w:divBdr>
                                                  <w:divsChild>
                                                    <w:div w:id="1437947180">
                                                      <w:marLeft w:val="0"/>
                                                      <w:marRight w:val="0"/>
                                                      <w:marTop w:val="0"/>
                                                      <w:marBottom w:val="0"/>
                                                      <w:divBdr>
                                                        <w:top w:val="none" w:sz="0" w:space="0" w:color="auto"/>
                                                        <w:left w:val="none" w:sz="0" w:space="0" w:color="auto"/>
                                                        <w:bottom w:val="none" w:sz="0" w:space="0" w:color="auto"/>
                                                        <w:right w:val="none" w:sz="0" w:space="0" w:color="auto"/>
                                                      </w:divBdr>
                                                    </w:div>
                                                    <w:div w:id="404492842">
                                                      <w:marLeft w:val="0"/>
                                                      <w:marRight w:val="0"/>
                                                      <w:marTop w:val="0"/>
                                                      <w:marBottom w:val="0"/>
                                                      <w:divBdr>
                                                        <w:top w:val="none" w:sz="0" w:space="0" w:color="auto"/>
                                                        <w:left w:val="none" w:sz="0" w:space="0" w:color="auto"/>
                                                        <w:bottom w:val="none" w:sz="0" w:space="0" w:color="auto"/>
                                                        <w:right w:val="none" w:sz="0" w:space="0" w:color="auto"/>
                                                      </w:divBdr>
                                                    </w:div>
                                                  </w:divsChild>
                                                </w:div>
                                                <w:div w:id="149249802">
                                                  <w:marLeft w:val="0"/>
                                                  <w:marRight w:val="0"/>
                                                  <w:marTop w:val="0"/>
                                                  <w:marBottom w:val="0"/>
                                                  <w:divBdr>
                                                    <w:top w:val="none" w:sz="0" w:space="0" w:color="auto"/>
                                                    <w:left w:val="none" w:sz="0" w:space="0" w:color="auto"/>
                                                    <w:bottom w:val="none" w:sz="0" w:space="0" w:color="auto"/>
                                                    <w:right w:val="none" w:sz="0" w:space="0" w:color="auto"/>
                                                  </w:divBdr>
                                                  <w:divsChild>
                                                    <w:div w:id="2025086004">
                                                      <w:marLeft w:val="0"/>
                                                      <w:marRight w:val="0"/>
                                                      <w:marTop w:val="0"/>
                                                      <w:marBottom w:val="0"/>
                                                      <w:divBdr>
                                                        <w:top w:val="none" w:sz="0" w:space="0" w:color="auto"/>
                                                        <w:left w:val="none" w:sz="0" w:space="0" w:color="auto"/>
                                                        <w:bottom w:val="none" w:sz="0" w:space="0" w:color="auto"/>
                                                        <w:right w:val="none" w:sz="0" w:space="0" w:color="auto"/>
                                                      </w:divBdr>
                                                    </w:div>
                                                    <w:div w:id="1359117441">
                                                      <w:marLeft w:val="0"/>
                                                      <w:marRight w:val="0"/>
                                                      <w:marTop w:val="0"/>
                                                      <w:marBottom w:val="0"/>
                                                      <w:divBdr>
                                                        <w:top w:val="none" w:sz="0" w:space="0" w:color="auto"/>
                                                        <w:left w:val="none" w:sz="0" w:space="0" w:color="auto"/>
                                                        <w:bottom w:val="none" w:sz="0" w:space="0" w:color="auto"/>
                                                        <w:right w:val="none" w:sz="0" w:space="0" w:color="auto"/>
                                                      </w:divBdr>
                                                    </w:div>
                                                  </w:divsChild>
                                                </w:div>
                                                <w:div w:id="990477584">
                                                  <w:marLeft w:val="0"/>
                                                  <w:marRight w:val="0"/>
                                                  <w:marTop w:val="0"/>
                                                  <w:marBottom w:val="0"/>
                                                  <w:divBdr>
                                                    <w:top w:val="none" w:sz="0" w:space="0" w:color="auto"/>
                                                    <w:left w:val="none" w:sz="0" w:space="0" w:color="auto"/>
                                                    <w:bottom w:val="none" w:sz="0" w:space="0" w:color="auto"/>
                                                    <w:right w:val="none" w:sz="0" w:space="0" w:color="auto"/>
                                                  </w:divBdr>
                                                  <w:divsChild>
                                                    <w:div w:id="752162501">
                                                      <w:marLeft w:val="0"/>
                                                      <w:marRight w:val="0"/>
                                                      <w:marTop w:val="0"/>
                                                      <w:marBottom w:val="0"/>
                                                      <w:divBdr>
                                                        <w:top w:val="none" w:sz="0" w:space="0" w:color="auto"/>
                                                        <w:left w:val="none" w:sz="0" w:space="0" w:color="auto"/>
                                                        <w:bottom w:val="none" w:sz="0" w:space="0" w:color="auto"/>
                                                        <w:right w:val="none" w:sz="0" w:space="0" w:color="auto"/>
                                                      </w:divBdr>
                                                    </w:div>
                                                    <w:div w:id="618493578">
                                                      <w:marLeft w:val="0"/>
                                                      <w:marRight w:val="0"/>
                                                      <w:marTop w:val="0"/>
                                                      <w:marBottom w:val="0"/>
                                                      <w:divBdr>
                                                        <w:top w:val="none" w:sz="0" w:space="0" w:color="auto"/>
                                                        <w:left w:val="none" w:sz="0" w:space="0" w:color="auto"/>
                                                        <w:bottom w:val="none" w:sz="0" w:space="0" w:color="auto"/>
                                                        <w:right w:val="none" w:sz="0" w:space="0" w:color="auto"/>
                                                      </w:divBdr>
                                                    </w:div>
                                                  </w:divsChild>
                                                </w:div>
                                                <w:div w:id="381829267">
                                                  <w:marLeft w:val="0"/>
                                                  <w:marRight w:val="0"/>
                                                  <w:marTop w:val="0"/>
                                                  <w:marBottom w:val="0"/>
                                                  <w:divBdr>
                                                    <w:top w:val="none" w:sz="0" w:space="0" w:color="auto"/>
                                                    <w:left w:val="none" w:sz="0" w:space="0" w:color="auto"/>
                                                    <w:bottom w:val="none" w:sz="0" w:space="0" w:color="auto"/>
                                                    <w:right w:val="none" w:sz="0" w:space="0" w:color="auto"/>
                                                  </w:divBdr>
                                                  <w:divsChild>
                                                    <w:div w:id="1982922948">
                                                      <w:marLeft w:val="0"/>
                                                      <w:marRight w:val="0"/>
                                                      <w:marTop w:val="0"/>
                                                      <w:marBottom w:val="0"/>
                                                      <w:divBdr>
                                                        <w:top w:val="none" w:sz="0" w:space="0" w:color="auto"/>
                                                        <w:left w:val="none" w:sz="0" w:space="0" w:color="auto"/>
                                                        <w:bottom w:val="none" w:sz="0" w:space="0" w:color="auto"/>
                                                        <w:right w:val="none" w:sz="0" w:space="0" w:color="auto"/>
                                                      </w:divBdr>
                                                    </w:div>
                                                    <w:div w:id="162727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56011">
                                              <w:marLeft w:val="0"/>
                                              <w:marRight w:val="0"/>
                                              <w:marTop w:val="0"/>
                                              <w:marBottom w:val="0"/>
                                              <w:divBdr>
                                                <w:top w:val="none" w:sz="0" w:space="0" w:color="auto"/>
                                                <w:left w:val="none" w:sz="0" w:space="0" w:color="auto"/>
                                                <w:bottom w:val="none" w:sz="0" w:space="0" w:color="auto"/>
                                                <w:right w:val="none" w:sz="0" w:space="0" w:color="auto"/>
                                              </w:divBdr>
                                              <w:divsChild>
                                                <w:div w:id="2107576033">
                                                  <w:marLeft w:val="0"/>
                                                  <w:marRight w:val="0"/>
                                                  <w:marTop w:val="0"/>
                                                  <w:marBottom w:val="0"/>
                                                  <w:divBdr>
                                                    <w:top w:val="none" w:sz="0" w:space="0" w:color="auto"/>
                                                    <w:left w:val="none" w:sz="0" w:space="0" w:color="auto"/>
                                                    <w:bottom w:val="none" w:sz="0" w:space="0" w:color="auto"/>
                                                    <w:right w:val="none" w:sz="0" w:space="0" w:color="auto"/>
                                                  </w:divBdr>
                                                </w:div>
                                                <w:div w:id="1257400929">
                                                  <w:marLeft w:val="0"/>
                                                  <w:marRight w:val="0"/>
                                                  <w:marTop w:val="0"/>
                                                  <w:marBottom w:val="0"/>
                                                  <w:divBdr>
                                                    <w:top w:val="none" w:sz="0" w:space="0" w:color="auto"/>
                                                    <w:left w:val="none" w:sz="0" w:space="0" w:color="auto"/>
                                                    <w:bottom w:val="none" w:sz="0" w:space="0" w:color="auto"/>
                                                    <w:right w:val="none" w:sz="0" w:space="0" w:color="auto"/>
                                                  </w:divBdr>
                                                  <w:divsChild>
                                                    <w:div w:id="1390766770">
                                                      <w:marLeft w:val="0"/>
                                                      <w:marRight w:val="0"/>
                                                      <w:marTop w:val="0"/>
                                                      <w:marBottom w:val="0"/>
                                                      <w:divBdr>
                                                        <w:top w:val="none" w:sz="0" w:space="0" w:color="auto"/>
                                                        <w:left w:val="none" w:sz="0" w:space="0" w:color="auto"/>
                                                        <w:bottom w:val="none" w:sz="0" w:space="0" w:color="auto"/>
                                                        <w:right w:val="none" w:sz="0" w:space="0" w:color="auto"/>
                                                      </w:divBdr>
                                                    </w:div>
                                                    <w:div w:id="1530601366">
                                                      <w:marLeft w:val="0"/>
                                                      <w:marRight w:val="0"/>
                                                      <w:marTop w:val="0"/>
                                                      <w:marBottom w:val="0"/>
                                                      <w:divBdr>
                                                        <w:top w:val="none" w:sz="0" w:space="0" w:color="auto"/>
                                                        <w:left w:val="none" w:sz="0" w:space="0" w:color="auto"/>
                                                        <w:bottom w:val="none" w:sz="0" w:space="0" w:color="auto"/>
                                                        <w:right w:val="none" w:sz="0" w:space="0" w:color="auto"/>
                                                      </w:divBdr>
                                                    </w:div>
                                                  </w:divsChild>
                                                </w:div>
                                                <w:div w:id="148640947">
                                                  <w:marLeft w:val="0"/>
                                                  <w:marRight w:val="0"/>
                                                  <w:marTop w:val="0"/>
                                                  <w:marBottom w:val="0"/>
                                                  <w:divBdr>
                                                    <w:top w:val="none" w:sz="0" w:space="0" w:color="auto"/>
                                                    <w:left w:val="none" w:sz="0" w:space="0" w:color="auto"/>
                                                    <w:bottom w:val="none" w:sz="0" w:space="0" w:color="auto"/>
                                                    <w:right w:val="none" w:sz="0" w:space="0" w:color="auto"/>
                                                  </w:divBdr>
                                                  <w:divsChild>
                                                    <w:div w:id="925071939">
                                                      <w:marLeft w:val="0"/>
                                                      <w:marRight w:val="0"/>
                                                      <w:marTop w:val="0"/>
                                                      <w:marBottom w:val="0"/>
                                                      <w:divBdr>
                                                        <w:top w:val="none" w:sz="0" w:space="0" w:color="auto"/>
                                                        <w:left w:val="none" w:sz="0" w:space="0" w:color="auto"/>
                                                        <w:bottom w:val="none" w:sz="0" w:space="0" w:color="auto"/>
                                                        <w:right w:val="none" w:sz="0" w:space="0" w:color="auto"/>
                                                      </w:divBdr>
                                                    </w:div>
                                                    <w:div w:id="1975988418">
                                                      <w:marLeft w:val="0"/>
                                                      <w:marRight w:val="0"/>
                                                      <w:marTop w:val="0"/>
                                                      <w:marBottom w:val="0"/>
                                                      <w:divBdr>
                                                        <w:top w:val="none" w:sz="0" w:space="0" w:color="auto"/>
                                                        <w:left w:val="none" w:sz="0" w:space="0" w:color="auto"/>
                                                        <w:bottom w:val="none" w:sz="0" w:space="0" w:color="auto"/>
                                                        <w:right w:val="none" w:sz="0" w:space="0" w:color="auto"/>
                                                      </w:divBdr>
                                                    </w:div>
                                                  </w:divsChild>
                                                </w:div>
                                                <w:div w:id="2074429908">
                                                  <w:marLeft w:val="0"/>
                                                  <w:marRight w:val="0"/>
                                                  <w:marTop w:val="0"/>
                                                  <w:marBottom w:val="0"/>
                                                  <w:divBdr>
                                                    <w:top w:val="none" w:sz="0" w:space="0" w:color="auto"/>
                                                    <w:left w:val="none" w:sz="0" w:space="0" w:color="auto"/>
                                                    <w:bottom w:val="none" w:sz="0" w:space="0" w:color="auto"/>
                                                    <w:right w:val="none" w:sz="0" w:space="0" w:color="auto"/>
                                                  </w:divBdr>
                                                  <w:divsChild>
                                                    <w:div w:id="644965828">
                                                      <w:marLeft w:val="0"/>
                                                      <w:marRight w:val="0"/>
                                                      <w:marTop w:val="0"/>
                                                      <w:marBottom w:val="0"/>
                                                      <w:divBdr>
                                                        <w:top w:val="none" w:sz="0" w:space="0" w:color="auto"/>
                                                        <w:left w:val="none" w:sz="0" w:space="0" w:color="auto"/>
                                                        <w:bottom w:val="none" w:sz="0" w:space="0" w:color="auto"/>
                                                        <w:right w:val="none" w:sz="0" w:space="0" w:color="auto"/>
                                                      </w:divBdr>
                                                    </w:div>
                                                    <w:div w:id="1039815275">
                                                      <w:marLeft w:val="0"/>
                                                      <w:marRight w:val="0"/>
                                                      <w:marTop w:val="0"/>
                                                      <w:marBottom w:val="0"/>
                                                      <w:divBdr>
                                                        <w:top w:val="none" w:sz="0" w:space="0" w:color="auto"/>
                                                        <w:left w:val="none" w:sz="0" w:space="0" w:color="auto"/>
                                                        <w:bottom w:val="none" w:sz="0" w:space="0" w:color="auto"/>
                                                        <w:right w:val="none" w:sz="0" w:space="0" w:color="auto"/>
                                                      </w:divBdr>
                                                    </w:div>
                                                  </w:divsChild>
                                                </w:div>
                                                <w:div w:id="1242909677">
                                                  <w:marLeft w:val="0"/>
                                                  <w:marRight w:val="0"/>
                                                  <w:marTop w:val="0"/>
                                                  <w:marBottom w:val="0"/>
                                                  <w:divBdr>
                                                    <w:top w:val="none" w:sz="0" w:space="0" w:color="auto"/>
                                                    <w:left w:val="none" w:sz="0" w:space="0" w:color="auto"/>
                                                    <w:bottom w:val="none" w:sz="0" w:space="0" w:color="auto"/>
                                                    <w:right w:val="none" w:sz="0" w:space="0" w:color="auto"/>
                                                  </w:divBdr>
                                                  <w:divsChild>
                                                    <w:div w:id="1888181751">
                                                      <w:marLeft w:val="0"/>
                                                      <w:marRight w:val="0"/>
                                                      <w:marTop w:val="0"/>
                                                      <w:marBottom w:val="0"/>
                                                      <w:divBdr>
                                                        <w:top w:val="none" w:sz="0" w:space="0" w:color="auto"/>
                                                        <w:left w:val="none" w:sz="0" w:space="0" w:color="auto"/>
                                                        <w:bottom w:val="none" w:sz="0" w:space="0" w:color="auto"/>
                                                        <w:right w:val="none" w:sz="0" w:space="0" w:color="auto"/>
                                                      </w:divBdr>
                                                    </w:div>
                                                    <w:div w:id="1632007722">
                                                      <w:marLeft w:val="0"/>
                                                      <w:marRight w:val="0"/>
                                                      <w:marTop w:val="0"/>
                                                      <w:marBottom w:val="0"/>
                                                      <w:divBdr>
                                                        <w:top w:val="none" w:sz="0" w:space="0" w:color="auto"/>
                                                        <w:left w:val="none" w:sz="0" w:space="0" w:color="auto"/>
                                                        <w:bottom w:val="none" w:sz="0" w:space="0" w:color="auto"/>
                                                        <w:right w:val="none" w:sz="0" w:space="0" w:color="auto"/>
                                                      </w:divBdr>
                                                    </w:div>
                                                  </w:divsChild>
                                                </w:div>
                                                <w:div w:id="323706118">
                                                  <w:marLeft w:val="0"/>
                                                  <w:marRight w:val="0"/>
                                                  <w:marTop w:val="0"/>
                                                  <w:marBottom w:val="0"/>
                                                  <w:divBdr>
                                                    <w:top w:val="none" w:sz="0" w:space="0" w:color="auto"/>
                                                    <w:left w:val="none" w:sz="0" w:space="0" w:color="auto"/>
                                                    <w:bottom w:val="none" w:sz="0" w:space="0" w:color="auto"/>
                                                    <w:right w:val="none" w:sz="0" w:space="0" w:color="auto"/>
                                                  </w:divBdr>
                                                  <w:divsChild>
                                                    <w:div w:id="1570731331">
                                                      <w:marLeft w:val="0"/>
                                                      <w:marRight w:val="0"/>
                                                      <w:marTop w:val="0"/>
                                                      <w:marBottom w:val="0"/>
                                                      <w:divBdr>
                                                        <w:top w:val="none" w:sz="0" w:space="0" w:color="auto"/>
                                                        <w:left w:val="none" w:sz="0" w:space="0" w:color="auto"/>
                                                        <w:bottom w:val="none" w:sz="0" w:space="0" w:color="auto"/>
                                                        <w:right w:val="none" w:sz="0" w:space="0" w:color="auto"/>
                                                      </w:divBdr>
                                                    </w:div>
                                                    <w:div w:id="793718311">
                                                      <w:marLeft w:val="0"/>
                                                      <w:marRight w:val="0"/>
                                                      <w:marTop w:val="0"/>
                                                      <w:marBottom w:val="0"/>
                                                      <w:divBdr>
                                                        <w:top w:val="none" w:sz="0" w:space="0" w:color="auto"/>
                                                        <w:left w:val="none" w:sz="0" w:space="0" w:color="auto"/>
                                                        <w:bottom w:val="none" w:sz="0" w:space="0" w:color="auto"/>
                                                        <w:right w:val="none" w:sz="0" w:space="0" w:color="auto"/>
                                                      </w:divBdr>
                                                    </w:div>
                                                  </w:divsChild>
                                                </w:div>
                                                <w:div w:id="2001273008">
                                                  <w:marLeft w:val="0"/>
                                                  <w:marRight w:val="0"/>
                                                  <w:marTop w:val="0"/>
                                                  <w:marBottom w:val="0"/>
                                                  <w:divBdr>
                                                    <w:top w:val="none" w:sz="0" w:space="0" w:color="auto"/>
                                                    <w:left w:val="none" w:sz="0" w:space="0" w:color="auto"/>
                                                    <w:bottom w:val="none" w:sz="0" w:space="0" w:color="auto"/>
                                                    <w:right w:val="none" w:sz="0" w:space="0" w:color="auto"/>
                                                  </w:divBdr>
                                                  <w:divsChild>
                                                    <w:div w:id="1188830067">
                                                      <w:marLeft w:val="0"/>
                                                      <w:marRight w:val="0"/>
                                                      <w:marTop w:val="0"/>
                                                      <w:marBottom w:val="0"/>
                                                      <w:divBdr>
                                                        <w:top w:val="none" w:sz="0" w:space="0" w:color="auto"/>
                                                        <w:left w:val="none" w:sz="0" w:space="0" w:color="auto"/>
                                                        <w:bottom w:val="none" w:sz="0" w:space="0" w:color="auto"/>
                                                        <w:right w:val="none" w:sz="0" w:space="0" w:color="auto"/>
                                                      </w:divBdr>
                                                    </w:div>
                                                    <w:div w:id="203907409">
                                                      <w:marLeft w:val="0"/>
                                                      <w:marRight w:val="0"/>
                                                      <w:marTop w:val="0"/>
                                                      <w:marBottom w:val="0"/>
                                                      <w:divBdr>
                                                        <w:top w:val="none" w:sz="0" w:space="0" w:color="auto"/>
                                                        <w:left w:val="none" w:sz="0" w:space="0" w:color="auto"/>
                                                        <w:bottom w:val="none" w:sz="0" w:space="0" w:color="auto"/>
                                                        <w:right w:val="none" w:sz="0" w:space="0" w:color="auto"/>
                                                      </w:divBdr>
                                                    </w:div>
                                                  </w:divsChild>
                                                </w:div>
                                                <w:div w:id="1696416915">
                                                  <w:marLeft w:val="0"/>
                                                  <w:marRight w:val="0"/>
                                                  <w:marTop w:val="0"/>
                                                  <w:marBottom w:val="0"/>
                                                  <w:divBdr>
                                                    <w:top w:val="none" w:sz="0" w:space="0" w:color="auto"/>
                                                    <w:left w:val="none" w:sz="0" w:space="0" w:color="auto"/>
                                                    <w:bottom w:val="none" w:sz="0" w:space="0" w:color="auto"/>
                                                    <w:right w:val="none" w:sz="0" w:space="0" w:color="auto"/>
                                                  </w:divBdr>
                                                  <w:divsChild>
                                                    <w:div w:id="1977178595">
                                                      <w:marLeft w:val="0"/>
                                                      <w:marRight w:val="0"/>
                                                      <w:marTop w:val="0"/>
                                                      <w:marBottom w:val="0"/>
                                                      <w:divBdr>
                                                        <w:top w:val="none" w:sz="0" w:space="0" w:color="auto"/>
                                                        <w:left w:val="none" w:sz="0" w:space="0" w:color="auto"/>
                                                        <w:bottom w:val="none" w:sz="0" w:space="0" w:color="auto"/>
                                                        <w:right w:val="none" w:sz="0" w:space="0" w:color="auto"/>
                                                      </w:divBdr>
                                                    </w:div>
                                                    <w:div w:id="1927764197">
                                                      <w:marLeft w:val="0"/>
                                                      <w:marRight w:val="0"/>
                                                      <w:marTop w:val="0"/>
                                                      <w:marBottom w:val="0"/>
                                                      <w:divBdr>
                                                        <w:top w:val="none" w:sz="0" w:space="0" w:color="auto"/>
                                                        <w:left w:val="none" w:sz="0" w:space="0" w:color="auto"/>
                                                        <w:bottom w:val="none" w:sz="0" w:space="0" w:color="auto"/>
                                                        <w:right w:val="none" w:sz="0" w:space="0" w:color="auto"/>
                                                      </w:divBdr>
                                                    </w:div>
                                                  </w:divsChild>
                                                </w:div>
                                                <w:div w:id="155538023">
                                                  <w:marLeft w:val="0"/>
                                                  <w:marRight w:val="0"/>
                                                  <w:marTop w:val="0"/>
                                                  <w:marBottom w:val="0"/>
                                                  <w:divBdr>
                                                    <w:top w:val="none" w:sz="0" w:space="0" w:color="auto"/>
                                                    <w:left w:val="none" w:sz="0" w:space="0" w:color="auto"/>
                                                    <w:bottom w:val="none" w:sz="0" w:space="0" w:color="auto"/>
                                                    <w:right w:val="none" w:sz="0" w:space="0" w:color="auto"/>
                                                  </w:divBdr>
                                                  <w:divsChild>
                                                    <w:div w:id="1306737885">
                                                      <w:marLeft w:val="0"/>
                                                      <w:marRight w:val="0"/>
                                                      <w:marTop w:val="0"/>
                                                      <w:marBottom w:val="0"/>
                                                      <w:divBdr>
                                                        <w:top w:val="none" w:sz="0" w:space="0" w:color="auto"/>
                                                        <w:left w:val="none" w:sz="0" w:space="0" w:color="auto"/>
                                                        <w:bottom w:val="none" w:sz="0" w:space="0" w:color="auto"/>
                                                        <w:right w:val="none" w:sz="0" w:space="0" w:color="auto"/>
                                                      </w:divBdr>
                                                    </w:div>
                                                    <w:div w:id="305280838">
                                                      <w:marLeft w:val="0"/>
                                                      <w:marRight w:val="0"/>
                                                      <w:marTop w:val="0"/>
                                                      <w:marBottom w:val="0"/>
                                                      <w:divBdr>
                                                        <w:top w:val="none" w:sz="0" w:space="0" w:color="auto"/>
                                                        <w:left w:val="none" w:sz="0" w:space="0" w:color="auto"/>
                                                        <w:bottom w:val="none" w:sz="0" w:space="0" w:color="auto"/>
                                                        <w:right w:val="none" w:sz="0" w:space="0" w:color="auto"/>
                                                      </w:divBdr>
                                                    </w:div>
                                                  </w:divsChild>
                                                </w:div>
                                                <w:div w:id="282809680">
                                                  <w:marLeft w:val="0"/>
                                                  <w:marRight w:val="0"/>
                                                  <w:marTop w:val="0"/>
                                                  <w:marBottom w:val="0"/>
                                                  <w:divBdr>
                                                    <w:top w:val="none" w:sz="0" w:space="0" w:color="auto"/>
                                                    <w:left w:val="none" w:sz="0" w:space="0" w:color="auto"/>
                                                    <w:bottom w:val="none" w:sz="0" w:space="0" w:color="auto"/>
                                                    <w:right w:val="none" w:sz="0" w:space="0" w:color="auto"/>
                                                  </w:divBdr>
                                                  <w:divsChild>
                                                    <w:div w:id="1344433616">
                                                      <w:marLeft w:val="0"/>
                                                      <w:marRight w:val="0"/>
                                                      <w:marTop w:val="0"/>
                                                      <w:marBottom w:val="0"/>
                                                      <w:divBdr>
                                                        <w:top w:val="none" w:sz="0" w:space="0" w:color="auto"/>
                                                        <w:left w:val="none" w:sz="0" w:space="0" w:color="auto"/>
                                                        <w:bottom w:val="none" w:sz="0" w:space="0" w:color="auto"/>
                                                        <w:right w:val="none" w:sz="0" w:space="0" w:color="auto"/>
                                                      </w:divBdr>
                                                    </w:div>
                                                    <w:div w:id="164242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6628">
                                              <w:marLeft w:val="0"/>
                                              <w:marRight w:val="0"/>
                                              <w:marTop w:val="0"/>
                                              <w:marBottom w:val="0"/>
                                              <w:divBdr>
                                                <w:top w:val="none" w:sz="0" w:space="0" w:color="auto"/>
                                                <w:left w:val="none" w:sz="0" w:space="0" w:color="auto"/>
                                                <w:bottom w:val="none" w:sz="0" w:space="0" w:color="auto"/>
                                                <w:right w:val="none" w:sz="0" w:space="0" w:color="auto"/>
                                              </w:divBdr>
                                              <w:divsChild>
                                                <w:div w:id="1689060096">
                                                  <w:marLeft w:val="0"/>
                                                  <w:marRight w:val="0"/>
                                                  <w:marTop w:val="0"/>
                                                  <w:marBottom w:val="0"/>
                                                  <w:divBdr>
                                                    <w:top w:val="none" w:sz="0" w:space="0" w:color="auto"/>
                                                    <w:left w:val="none" w:sz="0" w:space="0" w:color="auto"/>
                                                    <w:bottom w:val="none" w:sz="0" w:space="0" w:color="auto"/>
                                                    <w:right w:val="none" w:sz="0" w:space="0" w:color="auto"/>
                                                  </w:divBdr>
                                                </w:div>
                                                <w:div w:id="257063236">
                                                  <w:marLeft w:val="0"/>
                                                  <w:marRight w:val="0"/>
                                                  <w:marTop w:val="0"/>
                                                  <w:marBottom w:val="0"/>
                                                  <w:divBdr>
                                                    <w:top w:val="none" w:sz="0" w:space="0" w:color="auto"/>
                                                    <w:left w:val="none" w:sz="0" w:space="0" w:color="auto"/>
                                                    <w:bottom w:val="none" w:sz="0" w:space="0" w:color="auto"/>
                                                    <w:right w:val="none" w:sz="0" w:space="0" w:color="auto"/>
                                                  </w:divBdr>
                                                  <w:divsChild>
                                                    <w:div w:id="239751643">
                                                      <w:marLeft w:val="0"/>
                                                      <w:marRight w:val="0"/>
                                                      <w:marTop w:val="0"/>
                                                      <w:marBottom w:val="0"/>
                                                      <w:divBdr>
                                                        <w:top w:val="none" w:sz="0" w:space="0" w:color="auto"/>
                                                        <w:left w:val="none" w:sz="0" w:space="0" w:color="auto"/>
                                                        <w:bottom w:val="none" w:sz="0" w:space="0" w:color="auto"/>
                                                        <w:right w:val="none" w:sz="0" w:space="0" w:color="auto"/>
                                                      </w:divBdr>
                                                    </w:div>
                                                    <w:div w:id="1843474279">
                                                      <w:marLeft w:val="0"/>
                                                      <w:marRight w:val="0"/>
                                                      <w:marTop w:val="0"/>
                                                      <w:marBottom w:val="0"/>
                                                      <w:divBdr>
                                                        <w:top w:val="none" w:sz="0" w:space="0" w:color="auto"/>
                                                        <w:left w:val="none" w:sz="0" w:space="0" w:color="auto"/>
                                                        <w:bottom w:val="none" w:sz="0" w:space="0" w:color="auto"/>
                                                        <w:right w:val="none" w:sz="0" w:space="0" w:color="auto"/>
                                                      </w:divBdr>
                                                    </w:div>
                                                  </w:divsChild>
                                                </w:div>
                                                <w:div w:id="2032678352">
                                                  <w:marLeft w:val="0"/>
                                                  <w:marRight w:val="0"/>
                                                  <w:marTop w:val="0"/>
                                                  <w:marBottom w:val="0"/>
                                                  <w:divBdr>
                                                    <w:top w:val="none" w:sz="0" w:space="0" w:color="auto"/>
                                                    <w:left w:val="none" w:sz="0" w:space="0" w:color="auto"/>
                                                    <w:bottom w:val="none" w:sz="0" w:space="0" w:color="auto"/>
                                                    <w:right w:val="none" w:sz="0" w:space="0" w:color="auto"/>
                                                  </w:divBdr>
                                                  <w:divsChild>
                                                    <w:div w:id="1513714823">
                                                      <w:marLeft w:val="0"/>
                                                      <w:marRight w:val="0"/>
                                                      <w:marTop w:val="0"/>
                                                      <w:marBottom w:val="0"/>
                                                      <w:divBdr>
                                                        <w:top w:val="none" w:sz="0" w:space="0" w:color="auto"/>
                                                        <w:left w:val="none" w:sz="0" w:space="0" w:color="auto"/>
                                                        <w:bottom w:val="none" w:sz="0" w:space="0" w:color="auto"/>
                                                        <w:right w:val="none" w:sz="0" w:space="0" w:color="auto"/>
                                                      </w:divBdr>
                                                    </w:div>
                                                    <w:div w:id="273681135">
                                                      <w:marLeft w:val="0"/>
                                                      <w:marRight w:val="0"/>
                                                      <w:marTop w:val="0"/>
                                                      <w:marBottom w:val="0"/>
                                                      <w:divBdr>
                                                        <w:top w:val="none" w:sz="0" w:space="0" w:color="auto"/>
                                                        <w:left w:val="none" w:sz="0" w:space="0" w:color="auto"/>
                                                        <w:bottom w:val="none" w:sz="0" w:space="0" w:color="auto"/>
                                                        <w:right w:val="none" w:sz="0" w:space="0" w:color="auto"/>
                                                      </w:divBdr>
                                                    </w:div>
                                                  </w:divsChild>
                                                </w:div>
                                                <w:div w:id="490756991">
                                                  <w:marLeft w:val="0"/>
                                                  <w:marRight w:val="0"/>
                                                  <w:marTop w:val="0"/>
                                                  <w:marBottom w:val="0"/>
                                                  <w:divBdr>
                                                    <w:top w:val="none" w:sz="0" w:space="0" w:color="auto"/>
                                                    <w:left w:val="none" w:sz="0" w:space="0" w:color="auto"/>
                                                    <w:bottom w:val="none" w:sz="0" w:space="0" w:color="auto"/>
                                                    <w:right w:val="none" w:sz="0" w:space="0" w:color="auto"/>
                                                  </w:divBdr>
                                                  <w:divsChild>
                                                    <w:div w:id="225535686">
                                                      <w:marLeft w:val="0"/>
                                                      <w:marRight w:val="0"/>
                                                      <w:marTop w:val="0"/>
                                                      <w:marBottom w:val="0"/>
                                                      <w:divBdr>
                                                        <w:top w:val="none" w:sz="0" w:space="0" w:color="auto"/>
                                                        <w:left w:val="none" w:sz="0" w:space="0" w:color="auto"/>
                                                        <w:bottom w:val="none" w:sz="0" w:space="0" w:color="auto"/>
                                                        <w:right w:val="none" w:sz="0" w:space="0" w:color="auto"/>
                                                      </w:divBdr>
                                                    </w:div>
                                                    <w:div w:id="1472601681">
                                                      <w:marLeft w:val="0"/>
                                                      <w:marRight w:val="0"/>
                                                      <w:marTop w:val="0"/>
                                                      <w:marBottom w:val="0"/>
                                                      <w:divBdr>
                                                        <w:top w:val="none" w:sz="0" w:space="0" w:color="auto"/>
                                                        <w:left w:val="none" w:sz="0" w:space="0" w:color="auto"/>
                                                        <w:bottom w:val="none" w:sz="0" w:space="0" w:color="auto"/>
                                                        <w:right w:val="none" w:sz="0" w:space="0" w:color="auto"/>
                                                      </w:divBdr>
                                                    </w:div>
                                                  </w:divsChild>
                                                </w:div>
                                                <w:div w:id="1795051896">
                                                  <w:marLeft w:val="0"/>
                                                  <w:marRight w:val="0"/>
                                                  <w:marTop w:val="0"/>
                                                  <w:marBottom w:val="0"/>
                                                  <w:divBdr>
                                                    <w:top w:val="none" w:sz="0" w:space="0" w:color="auto"/>
                                                    <w:left w:val="none" w:sz="0" w:space="0" w:color="auto"/>
                                                    <w:bottom w:val="none" w:sz="0" w:space="0" w:color="auto"/>
                                                    <w:right w:val="none" w:sz="0" w:space="0" w:color="auto"/>
                                                  </w:divBdr>
                                                  <w:divsChild>
                                                    <w:div w:id="845637449">
                                                      <w:marLeft w:val="0"/>
                                                      <w:marRight w:val="0"/>
                                                      <w:marTop w:val="0"/>
                                                      <w:marBottom w:val="0"/>
                                                      <w:divBdr>
                                                        <w:top w:val="none" w:sz="0" w:space="0" w:color="auto"/>
                                                        <w:left w:val="none" w:sz="0" w:space="0" w:color="auto"/>
                                                        <w:bottom w:val="none" w:sz="0" w:space="0" w:color="auto"/>
                                                        <w:right w:val="none" w:sz="0" w:space="0" w:color="auto"/>
                                                      </w:divBdr>
                                                    </w:div>
                                                    <w:div w:id="192283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44540">
                                              <w:marLeft w:val="0"/>
                                              <w:marRight w:val="0"/>
                                              <w:marTop w:val="0"/>
                                              <w:marBottom w:val="0"/>
                                              <w:divBdr>
                                                <w:top w:val="none" w:sz="0" w:space="0" w:color="auto"/>
                                                <w:left w:val="none" w:sz="0" w:space="0" w:color="auto"/>
                                                <w:bottom w:val="none" w:sz="0" w:space="0" w:color="auto"/>
                                                <w:right w:val="none" w:sz="0" w:space="0" w:color="auto"/>
                                              </w:divBdr>
                                              <w:divsChild>
                                                <w:div w:id="1618638566">
                                                  <w:marLeft w:val="0"/>
                                                  <w:marRight w:val="0"/>
                                                  <w:marTop w:val="0"/>
                                                  <w:marBottom w:val="0"/>
                                                  <w:divBdr>
                                                    <w:top w:val="none" w:sz="0" w:space="0" w:color="auto"/>
                                                    <w:left w:val="none" w:sz="0" w:space="0" w:color="auto"/>
                                                    <w:bottom w:val="none" w:sz="0" w:space="0" w:color="auto"/>
                                                    <w:right w:val="none" w:sz="0" w:space="0" w:color="auto"/>
                                                  </w:divBdr>
                                                </w:div>
                                                <w:div w:id="300959478">
                                                  <w:marLeft w:val="0"/>
                                                  <w:marRight w:val="0"/>
                                                  <w:marTop w:val="0"/>
                                                  <w:marBottom w:val="0"/>
                                                  <w:divBdr>
                                                    <w:top w:val="none" w:sz="0" w:space="0" w:color="auto"/>
                                                    <w:left w:val="none" w:sz="0" w:space="0" w:color="auto"/>
                                                    <w:bottom w:val="none" w:sz="0" w:space="0" w:color="auto"/>
                                                    <w:right w:val="none" w:sz="0" w:space="0" w:color="auto"/>
                                                  </w:divBdr>
                                                  <w:divsChild>
                                                    <w:div w:id="215971005">
                                                      <w:marLeft w:val="0"/>
                                                      <w:marRight w:val="0"/>
                                                      <w:marTop w:val="0"/>
                                                      <w:marBottom w:val="0"/>
                                                      <w:divBdr>
                                                        <w:top w:val="none" w:sz="0" w:space="0" w:color="auto"/>
                                                        <w:left w:val="none" w:sz="0" w:space="0" w:color="auto"/>
                                                        <w:bottom w:val="none" w:sz="0" w:space="0" w:color="auto"/>
                                                        <w:right w:val="none" w:sz="0" w:space="0" w:color="auto"/>
                                                      </w:divBdr>
                                                    </w:div>
                                                    <w:div w:id="84123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1150</Words>
  <Characters>6561</Characters>
  <Application>Microsoft Office Word</Application>
  <DocSecurity>0</DocSecurity>
  <Lines>54</Lines>
  <Paragraphs>15</Paragraphs>
  <ScaleCrop>false</ScaleCrop>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2019-06-21T07:04:00Z</dcterms:created>
  <dcterms:modified xsi:type="dcterms:W3CDTF">2019-07-02T03:08:00Z</dcterms:modified>
</cp:coreProperties>
</file>